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4B1362" w:rsidRPr="00326DC0" w:rsidRDefault="004B1362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F44F6F" w:rsidRPr="005D78F2" w:rsidRDefault="00F44F6F" w:rsidP="00F44F6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An </w:t>
      </w:r>
      <w:r w:rsidR="00326DC0">
        <w:rPr>
          <w:rFonts w:ascii="Times New Roman" w:hAnsi="Times New Roman"/>
          <w:b/>
          <w:noProof/>
          <w:sz w:val="28"/>
          <w:szCs w:val="28"/>
          <w:lang w:val="uz-Cyrl-UZ"/>
        </w:rPr>
        <w:t>essential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fact in the activities of </w:t>
      </w:r>
      <w:r w:rsidR="00326DC0">
        <w:rPr>
          <w:rFonts w:ascii="Times New Roman" w:hAnsi="Times New Roman"/>
          <w:b/>
          <w:noProof/>
          <w:sz w:val="28"/>
          <w:szCs w:val="28"/>
          <w:lang w:val="en-US"/>
        </w:rPr>
        <w:t xml:space="preserve">JSCB </w:t>
      </w:r>
      <w:r w:rsidR="00326DC0" w:rsidRPr="00326DC0">
        <w:rPr>
          <w:rFonts w:ascii="Times New Roman" w:hAnsi="Times New Roman"/>
          <w:b/>
          <w:noProof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Turonbank</w:t>
      </w:r>
      <w:r w:rsidR="00326DC0" w:rsidRPr="00326DC0">
        <w:rPr>
          <w:rFonts w:ascii="Times New Roman" w:hAnsi="Times New Roman"/>
          <w:b/>
          <w:noProof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</w:p>
    <w:tbl>
      <w:tblPr>
        <w:tblpPr w:leftFromText="180" w:rightFromText="180" w:vertAnchor="page" w:horzAnchor="margin" w:tblpY="198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5088"/>
        <w:gridCol w:w="3960"/>
      </w:tblGrid>
      <w:tr w:rsidR="00247BE9" w:rsidTr="008358A5">
        <w:trPr>
          <w:trHeight w:val="345"/>
        </w:trPr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Pr="00326DC0" w:rsidRDefault="00247BE9" w:rsidP="0032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</w:t>
            </w:r>
          </w:p>
        </w:tc>
      </w:tr>
      <w:tr w:rsidR="000970F2" w:rsidTr="00326DC0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326DC0" w:rsidRDefault="000970F2" w:rsidP="00326DC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Full: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326DC0" w:rsidRDefault="000970F2" w:rsidP="00326DC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6DC0">
              <w:rPr>
                <w:rFonts w:ascii="Times New Roman" w:hAnsi="Times New Roman" w:cs="Times New Roman"/>
                <w:noProof/>
                <w:sz w:val="20"/>
                <w:szCs w:val="20"/>
              </w:rPr>
              <w:t>Joint Stock Commercial Bank</w:t>
            </w:r>
            <w:r w:rsidR="00326DC0" w:rsidRPr="00326D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«Turonbank» .</w:t>
            </w:r>
          </w:p>
        </w:tc>
      </w:tr>
      <w:tr w:rsidR="000970F2" w:rsidTr="00326DC0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326DC0" w:rsidRDefault="00326DC0" w:rsidP="00326DC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6DC0">
              <w:rPr>
                <w:rFonts w:ascii="Times New Roman" w:hAnsi="Times New Roman" w:cs="Times New Roman"/>
                <w:noProof/>
                <w:sz w:val="20"/>
                <w:szCs w:val="20"/>
              </w:rPr>
              <w:t>JSCB «Turonbank» .</w:t>
            </w:r>
          </w:p>
        </w:tc>
      </w:tr>
      <w:tr w:rsidR="000970F2" w:rsidTr="00326DC0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Name of stock ticker: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326DC0" w:rsidRDefault="000970F2" w:rsidP="00326DC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6DC0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47BE9" w:rsidTr="00326DC0">
        <w:trPr>
          <w:trHeight w:val="321"/>
        </w:trPr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Pr="00326DC0" w:rsidRDefault="00247BE9" w:rsidP="0032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INFORMATION</w:t>
            </w:r>
          </w:p>
        </w:tc>
      </w:tr>
      <w:tr w:rsidR="000970F2" w:rsidTr="00326DC0">
        <w:trPr>
          <w:trHeight w:val="256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326DC0" w:rsidRDefault="000970F2" w:rsidP="00326DC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Location husband: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Tashkent, 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Abay street 4A.</w:t>
            </w:r>
          </w:p>
        </w:tc>
      </w:tr>
      <w:tr w:rsidR="000970F2" w:rsidTr="00326DC0">
        <w:trPr>
          <w:trHeight w:val="305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326DC0" w:rsidRDefault="000970F2" w:rsidP="00326DC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Tashkent, 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Abay street 4A.</w:t>
            </w:r>
          </w:p>
        </w:tc>
      </w:tr>
      <w:tr w:rsidR="000970F2" w:rsidTr="00326DC0">
        <w:trPr>
          <w:trHeight w:val="213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0970F2" w:rsidTr="00326DC0">
        <w:trPr>
          <w:trHeight w:val="375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47BE9" w:rsidTr="008358A5">
        <w:trPr>
          <w:trHeight w:val="300"/>
        </w:trPr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Pr="00326DC0" w:rsidRDefault="00247BE9" w:rsidP="0032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  <w:r w:rsidR="00326D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INFORMATION ON  ESSENTIAL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FACT </w:t>
            </w:r>
          </w:p>
        </w:tc>
      </w:tr>
      <w:tr w:rsidR="00247BE9" w:rsidTr="00326DC0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8358A5" w:rsidRDefault="00326DC0" w:rsidP="008358A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Essential</w:t>
            </w:r>
            <w:r w:rsidR="00247B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fact number: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247BE9" w:rsidTr="00326DC0">
        <w:trPr>
          <w:trHeight w:val="233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8358A5" w:rsidRDefault="008358A5" w:rsidP="0083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</w:t>
            </w:r>
            <w:r w:rsidR="00326DC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47B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Name of </w:t>
            </w:r>
            <w:r w:rsidR="00326DC0">
              <w:rPr>
                <w:rFonts w:ascii="Times New Roman" w:hAnsi="Times New Roman" w:cs="Times New Roman"/>
                <w:noProof/>
                <w:sz w:val="20"/>
                <w:szCs w:val="20"/>
              </w:rPr>
              <w:t>essential</w:t>
            </w:r>
            <w:r w:rsidR="00247B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fact: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32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Issuance of securities</w:t>
            </w:r>
          </w:p>
        </w:tc>
      </w:tr>
      <w:tr w:rsidR="00247BE9" w:rsidTr="00326DC0">
        <w:trPr>
          <w:trHeight w:val="209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Decision-making body of the issuer: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326DC0" w:rsidP="00326DC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Supervisory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Board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26D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A33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of </w:t>
            </w:r>
            <w:r w:rsidRPr="00326DC0">
              <w:rPr>
                <w:rFonts w:ascii="Times New Roman" w:hAnsi="Times New Roman" w:cs="Times New Roman"/>
                <w:noProof/>
                <w:sz w:val="20"/>
                <w:szCs w:val="20"/>
              </w:rPr>
              <w:t>JSCB «Turonbank»</w:t>
            </w:r>
          </w:p>
        </w:tc>
      </w:tr>
      <w:tr w:rsidR="00247BE9" w:rsidTr="00326DC0">
        <w:trPr>
          <w:trHeight w:val="257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184956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Date of decision: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3A33FB" w:rsidP="003578A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Auvgust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162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8A0C6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  <w:r w:rsidR="009553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</w:tr>
      <w:tr w:rsidR="00247BE9" w:rsidTr="00326DC0">
        <w:trPr>
          <w:trHeight w:val="117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Type of security: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955368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Ordinary shares</w:t>
            </w:r>
          </w:p>
        </w:tc>
      </w:tr>
      <w:tr w:rsidR="00247BE9" w:rsidTr="00326DC0">
        <w:trPr>
          <w:trHeight w:val="197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securities: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E76CA9" w:rsidRDefault="003A33FB" w:rsidP="00E76CA9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273 529 412</w:t>
            </w:r>
          </w:p>
        </w:tc>
      </w:tr>
      <w:tr w:rsidR="00247BE9" w:rsidTr="00326DC0">
        <w:trPr>
          <w:trHeight w:val="293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7111F4" w:rsidRDefault="00326DC0" w:rsidP="0083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8358A5" w:rsidRPr="008358A5">
              <w:rPr>
                <w:rFonts w:ascii="Times New Roman" w:hAnsi="Times New Roman" w:cs="Times New Roman"/>
                <w:noProof/>
                <w:sz w:val="20"/>
                <w:szCs w:val="20"/>
              </w:rPr>
              <w:t>Nominal value of one security: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935E06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1,700 sum</w:t>
            </w:r>
          </w:p>
        </w:tc>
      </w:tr>
      <w:tr w:rsidR="00247BE9" w:rsidTr="00326DC0">
        <w:trPr>
          <w:trHeight w:val="255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Total amount of issue: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8358A5" w:rsidRDefault="003A33F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465 000 000 400,0 </w:t>
            </w:r>
            <w:r w:rsidR="008358A5" w:rsidRP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sum</w:t>
            </w:r>
          </w:p>
        </w:tc>
      </w:tr>
      <w:tr w:rsidR="00247BE9" w:rsidTr="00326DC0">
        <w:trPr>
          <w:trHeight w:val="273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Date of state registration of issue: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8358A5" w:rsidRDefault="003A33FB" w:rsidP="003578AB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Sentabr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14</w:t>
            </w:r>
            <w:r w:rsidR="00B162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, 2021</w:t>
            </w:r>
          </w:p>
        </w:tc>
      </w:tr>
      <w:tr w:rsidR="00247BE9" w:rsidTr="00326DC0">
        <w:trPr>
          <w:trHeight w:val="263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State registration number of the issue: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8358A5" w:rsidRDefault="008358A5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R0496-2</w:t>
            </w:r>
            <w:r w:rsidR="003A3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</w:tr>
      <w:tr w:rsidR="00247BE9" w:rsidTr="00326DC0">
        <w:trPr>
          <w:trHeight w:val="281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How to place securities: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0567A8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bookmarkStart w:id="0" w:name="2382536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By closed subscription</w:t>
            </w:r>
            <w:bookmarkEnd w:id="0"/>
          </w:p>
        </w:tc>
      </w:tr>
    </w:tbl>
    <w:p w:rsidR="003A33FB" w:rsidRDefault="003A33FB" w:rsidP="008358A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170BA6" w:rsidRDefault="00170BA6" w:rsidP="00170B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lang w:val="uz-Cyrl-UZ"/>
        </w:rPr>
      </w:pPr>
    </w:p>
    <w:p w:rsidR="00170BA6" w:rsidRDefault="00170BA6" w:rsidP="00170B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lang w:val="uz-Cyrl-UZ"/>
        </w:rPr>
      </w:pPr>
      <w:bookmarkStart w:id="1" w:name="_GoBack"/>
      <w:bookmarkEnd w:id="1"/>
    </w:p>
    <w:p w:rsidR="00170BA6" w:rsidRDefault="00170BA6" w:rsidP="00170BA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uz-Cyrl-UZ"/>
        </w:rPr>
        <w:t xml:space="preserve"> </w:t>
      </w:r>
      <w:r>
        <w:rPr>
          <w:rFonts w:ascii="Times New Roman" w:hAnsi="Times New Roman"/>
          <w:b/>
          <w:noProof/>
          <w:lang w:val="en-US"/>
        </w:rPr>
        <w:t>Full name of D</w:t>
      </w:r>
      <w:r>
        <w:rPr>
          <w:rFonts w:ascii="Times New Roman" w:hAnsi="Times New Roman"/>
          <w:b/>
          <w:noProof/>
          <w:lang w:val="uz-Cyrl-UZ"/>
        </w:rPr>
        <w:t>eputy chairman</w:t>
      </w:r>
      <w:r>
        <w:rPr>
          <w:rFonts w:ascii="Times New Roman" w:hAnsi="Times New Roman"/>
          <w:b/>
          <w:noProof/>
          <w:lang w:val="en-US"/>
        </w:rPr>
        <w:t xml:space="preserve"> of Board</w:t>
      </w:r>
      <w:r>
        <w:rPr>
          <w:rFonts w:ascii="Times New Roman" w:hAnsi="Times New Roman"/>
          <w:b/>
          <w:noProof/>
          <w:lang w:val="uz-Cyrl-UZ"/>
        </w:rPr>
        <w:t xml:space="preserve">:  </w:t>
      </w:r>
      <w:r>
        <w:rPr>
          <w:rFonts w:ascii="Times New Roman" w:hAnsi="Times New Roman"/>
          <w:noProof/>
          <w:lang w:val="uz-Cyrl-UZ"/>
        </w:rPr>
        <w:t xml:space="preserve"> D.A.Rustamov  ___________________</w:t>
      </w:r>
    </w:p>
    <w:p w:rsidR="00170BA6" w:rsidRDefault="00170BA6" w:rsidP="00170BA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b/>
          <w:noProof/>
          <w:lang w:val="en-US"/>
        </w:rPr>
      </w:pPr>
    </w:p>
    <w:p w:rsidR="00170BA6" w:rsidRDefault="00170BA6" w:rsidP="00170BA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en-US"/>
        </w:rPr>
        <w:t xml:space="preserve">Full name of </w:t>
      </w:r>
      <w:r>
        <w:rPr>
          <w:rFonts w:ascii="Times New Roman" w:hAnsi="Times New Roman"/>
          <w:b/>
          <w:noProof/>
          <w:lang w:val="uz-Cyrl-UZ"/>
        </w:rPr>
        <w:t xml:space="preserve">Chief accountant: </w:t>
      </w:r>
      <w:r>
        <w:rPr>
          <w:rFonts w:ascii="Times New Roman" w:hAnsi="Times New Roman"/>
          <w:noProof/>
          <w:lang w:val="uz-Cyrl-UZ"/>
        </w:rPr>
        <w:t>Sh.E.</w:t>
      </w:r>
      <w:r>
        <w:rPr>
          <w:rFonts w:ascii="Times New Roman" w:hAnsi="Times New Roman"/>
          <w:noProof/>
          <w:lang w:val="en-US"/>
        </w:rPr>
        <w:t>Bozorov</w:t>
      </w:r>
      <w:r>
        <w:rPr>
          <w:rFonts w:ascii="Times New Roman" w:hAnsi="Times New Roman"/>
          <w:noProof/>
          <w:lang w:val="uz-Cyrl-UZ"/>
        </w:rPr>
        <w:t xml:space="preserve">  ___________________</w:t>
      </w:r>
    </w:p>
    <w:p w:rsidR="00170BA6" w:rsidRDefault="00170BA6" w:rsidP="00170BA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b/>
          <w:noProof/>
          <w:lang w:val="en-US"/>
        </w:rPr>
      </w:pPr>
    </w:p>
    <w:p w:rsidR="00170BA6" w:rsidRDefault="00170BA6" w:rsidP="00170BA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  <w:noProof/>
          <w:lang w:val="en-US"/>
        </w:rPr>
        <w:t xml:space="preserve"> Full name of  the authorized person </w:t>
      </w:r>
    </w:p>
    <w:p w:rsidR="00170BA6" w:rsidRDefault="00170BA6" w:rsidP="00170BA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en-US"/>
        </w:rPr>
        <w:t xml:space="preserve"> who </w:t>
      </w:r>
      <w:r>
        <w:rPr>
          <w:rFonts w:ascii="Times New Roman" w:hAnsi="Times New Roman"/>
          <w:b/>
          <w:noProof/>
          <w:lang w:val="uz-Cyrl-UZ"/>
        </w:rPr>
        <w:t xml:space="preserve"> placed </w:t>
      </w:r>
      <w:r>
        <w:rPr>
          <w:rFonts w:ascii="Times New Roman" w:hAnsi="Times New Roman"/>
          <w:b/>
          <w:noProof/>
          <w:lang w:val="en-US"/>
        </w:rPr>
        <w:t xml:space="preserve">information </w:t>
      </w:r>
      <w:r>
        <w:rPr>
          <w:rFonts w:ascii="Times New Roman" w:hAnsi="Times New Roman"/>
          <w:b/>
          <w:noProof/>
          <w:lang w:val="uz-Cyrl-UZ"/>
        </w:rPr>
        <w:t xml:space="preserve">on the website: </w:t>
      </w:r>
      <w:r>
        <w:rPr>
          <w:rFonts w:ascii="Times New Roman" w:hAnsi="Times New Roman"/>
          <w:noProof/>
          <w:lang w:val="uz-Cyrl-UZ"/>
        </w:rPr>
        <w:t>Sh.O.Sharipov_____________</w:t>
      </w:r>
    </w:p>
    <w:p w:rsidR="00170BA6" w:rsidRDefault="00170BA6" w:rsidP="00170BA6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noProof/>
          <w:lang w:val="uz-Cyrl-UZ"/>
        </w:rPr>
      </w:pPr>
    </w:p>
    <w:p w:rsidR="007111F4" w:rsidRPr="00170BA6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7111F4" w:rsidRPr="00170BA6" w:rsidSect="00711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6A"/>
    <w:rsid w:val="000567A8"/>
    <w:rsid w:val="0008361E"/>
    <w:rsid w:val="000970F2"/>
    <w:rsid w:val="00170BA6"/>
    <w:rsid w:val="001738F5"/>
    <w:rsid w:val="00184956"/>
    <w:rsid w:val="001B38B2"/>
    <w:rsid w:val="001D5141"/>
    <w:rsid w:val="00247BE9"/>
    <w:rsid w:val="00284FE7"/>
    <w:rsid w:val="00326DC0"/>
    <w:rsid w:val="00343FD0"/>
    <w:rsid w:val="003578AB"/>
    <w:rsid w:val="003647E7"/>
    <w:rsid w:val="003A33FB"/>
    <w:rsid w:val="004136E8"/>
    <w:rsid w:val="004B1362"/>
    <w:rsid w:val="005268B2"/>
    <w:rsid w:val="0056120E"/>
    <w:rsid w:val="005B3ED6"/>
    <w:rsid w:val="00640411"/>
    <w:rsid w:val="00682933"/>
    <w:rsid w:val="006963F8"/>
    <w:rsid w:val="006A278B"/>
    <w:rsid w:val="007111F4"/>
    <w:rsid w:val="007E3C6A"/>
    <w:rsid w:val="008358A5"/>
    <w:rsid w:val="00846C8E"/>
    <w:rsid w:val="008569BB"/>
    <w:rsid w:val="008A0C60"/>
    <w:rsid w:val="008C2E82"/>
    <w:rsid w:val="00935E06"/>
    <w:rsid w:val="00941A23"/>
    <w:rsid w:val="00943B36"/>
    <w:rsid w:val="00955368"/>
    <w:rsid w:val="00961871"/>
    <w:rsid w:val="00A7125A"/>
    <w:rsid w:val="00AA0200"/>
    <w:rsid w:val="00B16248"/>
    <w:rsid w:val="00B42A1B"/>
    <w:rsid w:val="00BE1C9B"/>
    <w:rsid w:val="00C1619B"/>
    <w:rsid w:val="00C6674F"/>
    <w:rsid w:val="00CD7FE9"/>
    <w:rsid w:val="00D11179"/>
    <w:rsid w:val="00D255B4"/>
    <w:rsid w:val="00D40604"/>
    <w:rsid w:val="00D8650B"/>
    <w:rsid w:val="00D8748C"/>
    <w:rsid w:val="00DB7583"/>
    <w:rsid w:val="00E76CA9"/>
    <w:rsid w:val="00F44F6F"/>
    <w:rsid w:val="00FA17D6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9E7C"/>
  <w15:docId w15:val="{6B2C3822-2698-4CB9-9180-AD3E4487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3</cp:revision>
  <dcterms:created xsi:type="dcterms:W3CDTF">2022-03-31T14:03:00Z</dcterms:created>
  <dcterms:modified xsi:type="dcterms:W3CDTF">2022-04-04T04:50:00Z</dcterms:modified>
</cp:coreProperties>
</file>