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5052" w14:textId="77777777" w:rsidR="00355F5D" w:rsidRPr="00900331" w:rsidRDefault="00355F5D"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r w:rsidRPr="00900331">
        <w:rPr>
          <w:rFonts w:ascii="Times New Roman" w:hAnsi="Times New Roman" w:cs="Times New Roman"/>
          <w:b/>
          <w:noProof/>
          <w:sz w:val="28"/>
          <w:szCs w:val="28"/>
          <w:lang w:val="en-US"/>
        </w:rPr>
        <w:t>Essential fact in the activity</w:t>
      </w:r>
    </w:p>
    <w:p w14:paraId="76380505" w14:textId="77777777" w:rsidR="00D72F22" w:rsidRPr="00355F5D" w:rsidRDefault="00355F5D"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r w:rsidRPr="00900331">
        <w:rPr>
          <w:rFonts w:ascii="Times New Roman" w:hAnsi="Times New Roman" w:cs="Times New Roman"/>
          <w:b/>
          <w:noProof/>
          <w:sz w:val="28"/>
          <w:szCs w:val="28"/>
          <w:lang w:val="en-US"/>
        </w:rPr>
        <w:t>Joint-Stock Commercial Bank Turonbank</w:t>
      </w:r>
    </w:p>
    <w:tbl>
      <w:tblPr>
        <w:tblW w:w="5229" w:type="pct"/>
        <w:jc w:val="center"/>
        <w:tblLayout w:type="fixed"/>
        <w:tblCellMar>
          <w:left w:w="0" w:type="dxa"/>
          <w:right w:w="0" w:type="dxa"/>
        </w:tblCellMar>
        <w:tblLook w:val="0000" w:firstRow="0" w:lastRow="0" w:firstColumn="0" w:lastColumn="0" w:noHBand="0" w:noVBand="0"/>
      </w:tblPr>
      <w:tblGrid>
        <w:gridCol w:w="377"/>
        <w:gridCol w:w="550"/>
        <w:gridCol w:w="1035"/>
        <w:gridCol w:w="555"/>
        <w:gridCol w:w="557"/>
        <w:gridCol w:w="622"/>
        <w:gridCol w:w="713"/>
        <w:gridCol w:w="220"/>
        <w:gridCol w:w="596"/>
        <w:gridCol w:w="321"/>
        <w:gridCol w:w="107"/>
        <w:gridCol w:w="890"/>
        <w:gridCol w:w="138"/>
        <w:gridCol w:w="672"/>
        <w:gridCol w:w="487"/>
        <w:gridCol w:w="637"/>
        <w:gridCol w:w="1265"/>
      </w:tblGrid>
      <w:tr w:rsidR="00D72F22" w14:paraId="02D0F4A1" w14:textId="77777777" w:rsidTr="00D8687B">
        <w:trPr>
          <w:jc w:val="center"/>
        </w:trPr>
        <w:tc>
          <w:tcPr>
            <w:tcW w:w="193" w:type="pct"/>
            <w:vMerge w:val="restart"/>
            <w:tcBorders>
              <w:top w:val="single" w:sz="6" w:space="0" w:color="auto"/>
              <w:left w:val="single" w:sz="6" w:space="0" w:color="auto"/>
              <w:bottom w:val="single" w:sz="6" w:space="0" w:color="auto"/>
              <w:right w:val="single" w:sz="6" w:space="0" w:color="auto"/>
            </w:tcBorders>
          </w:tcPr>
          <w:p w14:paraId="5E258999"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807" w:type="pct"/>
            <w:gridSpan w:val="16"/>
            <w:tcBorders>
              <w:top w:val="single" w:sz="6" w:space="0" w:color="auto"/>
              <w:left w:val="single" w:sz="6" w:space="0" w:color="auto"/>
              <w:bottom w:val="single" w:sz="6" w:space="0" w:color="auto"/>
              <w:right w:val="single" w:sz="6" w:space="0" w:color="auto"/>
            </w:tcBorders>
          </w:tcPr>
          <w:p w14:paraId="611CAB4A" w14:textId="77777777" w:rsidR="00D72F22" w:rsidRPr="00355F5D" w:rsidRDefault="00D72F22" w:rsidP="00355F5D">
            <w:pPr>
              <w:autoSpaceDE w:val="0"/>
              <w:autoSpaceDN w:val="0"/>
              <w:adjustRightInd w:val="0"/>
              <w:spacing w:after="0" w:line="240" w:lineRule="auto"/>
              <w:rPr>
                <w:rFonts w:ascii="Times New Roman" w:hAnsi="Times New Roman" w:cs="Times New Roman"/>
                <w:b/>
                <w:bCs/>
                <w:noProof/>
                <w:sz w:val="20"/>
                <w:szCs w:val="20"/>
                <w:lang w:val="en-US"/>
              </w:rPr>
            </w:pPr>
          </w:p>
          <w:p w14:paraId="23E427A0" w14:textId="77777777" w:rsidR="00D72F22" w:rsidRPr="0087080C" w:rsidRDefault="00355F5D" w:rsidP="0087080C">
            <w:pPr>
              <w:autoSpaceDE w:val="0"/>
              <w:autoSpaceDN w:val="0"/>
              <w:adjustRightInd w:val="0"/>
              <w:spacing w:after="0" w:line="240" w:lineRule="auto"/>
              <w:jc w:val="center"/>
              <w:rPr>
                <w:rFonts w:ascii="Times New Roman" w:hAnsi="Times New Roman" w:cs="Times New Roman"/>
                <w:b/>
                <w:bCs/>
                <w:noProof/>
                <w:sz w:val="20"/>
                <w:szCs w:val="20"/>
              </w:rPr>
            </w:pPr>
            <w:r w:rsidRPr="00900331">
              <w:rPr>
                <w:rFonts w:ascii="Times New Roman" w:hAnsi="Times New Roman" w:cs="Times New Roman"/>
                <w:b/>
                <w:noProof/>
                <w:lang w:val="en-US"/>
              </w:rPr>
              <w:t>NAME OF ISSUER</w:t>
            </w:r>
            <w:r w:rsidRPr="0087080C">
              <w:rPr>
                <w:rFonts w:ascii="Times New Roman" w:hAnsi="Times New Roman" w:cs="Times New Roman"/>
                <w:b/>
                <w:bCs/>
                <w:noProof/>
                <w:sz w:val="20"/>
                <w:szCs w:val="20"/>
              </w:rPr>
              <w:t xml:space="preserve"> </w:t>
            </w:r>
          </w:p>
        </w:tc>
      </w:tr>
      <w:tr w:rsidR="00D8687B" w:rsidRPr="00D8687B" w14:paraId="76A836C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5456D40"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737D02E5" w14:textId="77777777" w:rsidR="00355F5D" w:rsidRPr="006A308A"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lang w:val="en-US"/>
              </w:rPr>
            </w:pPr>
            <w:r w:rsidRPr="00900331">
              <w:rPr>
                <w:rFonts w:ascii="Times New Roman" w:hAnsi="Times New Roman" w:cs="Times New Roman"/>
                <w:noProof/>
                <w:sz w:val="20"/>
                <w:szCs w:val="20"/>
              </w:rPr>
              <w:t>Full:</w:t>
            </w:r>
          </w:p>
        </w:tc>
        <w:tc>
          <w:tcPr>
            <w:tcW w:w="2319" w:type="pct"/>
            <w:gridSpan w:val="8"/>
            <w:tcBorders>
              <w:top w:val="single" w:sz="6" w:space="0" w:color="auto"/>
              <w:left w:val="single" w:sz="6" w:space="0" w:color="auto"/>
              <w:bottom w:val="single" w:sz="6" w:space="0" w:color="auto"/>
              <w:right w:val="single" w:sz="6" w:space="0" w:color="auto"/>
            </w:tcBorders>
          </w:tcPr>
          <w:p w14:paraId="1DE50973" w14:textId="77777777" w:rsidR="00355F5D" w:rsidRPr="00900331" w:rsidRDefault="00355F5D" w:rsidP="00355F5D">
            <w:pPr>
              <w:autoSpaceDE w:val="0"/>
              <w:autoSpaceDN w:val="0"/>
              <w:adjustRightInd w:val="0"/>
              <w:spacing w:after="0" w:line="240" w:lineRule="auto"/>
              <w:ind w:left="75"/>
              <w:jc w:val="center"/>
              <w:rPr>
                <w:rFonts w:ascii="Virtec Times New Roman Uz" w:hAnsi="Virtec Times New Roman Uz" w:cs="Virtec Times New Roman Uz"/>
                <w:noProof/>
                <w:sz w:val="24"/>
                <w:szCs w:val="24"/>
                <w:lang w:val="en-US"/>
              </w:rPr>
            </w:pPr>
            <w:r w:rsidRPr="00900331">
              <w:rPr>
                <w:rFonts w:ascii="Times New Roman" w:hAnsi="Times New Roman"/>
                <w:noProof/>
                <w:sz w:val="20"/>
                <w:szCs w:val="20"/>
                <w:lang w:val="en-US"/>
              </w:rPr>
              <w:t>Joint-Stock Commercial Bank Turonbank</w:t>
            </w:r>
          </w:p>
        </w:tc>
      </w:tr>
      <w:tr w:rsidR="00D8687B" w14:paraId="4EA9B94F"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E4B2EE4"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1552A132" w14:textId="77777777" w:rsidR="00355F5D"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rPr>
            </w:pPr>
            <w:r w:rsidRPr="00900331">
              <w:rPr>
                <w:rFonts w:ascii="Times New Roman" w:hAnsi="Times New Roman" w:cs="Times New Roman"/>
                <w:noProof/>
                <w:sz w:val="20"/>
                <w:szCs w:val="20"/>
              </w:rPr>
              <w:t>Abbreviation:</w:t>
            </w:r>
          </w:p>
        </w:tc>
        <w:tc>
          <w:tcPr>
            <w:tcW w:w="2319" w:type="pct"/>
            <w:gridSpan w:val="8"/>
            <w:tcBorders>
              <w:top w:val="single" w:sz="6" w:space="0" w:color="auto"/>
              <w:left w:val="single" w:sz="6" w:space="0" w:color="auto"/>
              <w:bottom w:val="single" w:sz="6" w:space="0" w:color="auto"/>
              <w:right w:val="single" w:sz="6" w:space="0" w:color="auto"/>
            </w:tcBorders>
            <w:vAlign w:val="center"/>
          </w:tcPr>
          <w:p w14:paraId="1DFEAFC4" w14:textId="77777777" w:rsidR="00355F5D" w:rsidRPr="00C65BE1" w:rsidRDefault="00355F5D" w:rsidP="00355F5D">
            <w:pPr>
              <w:autoSpaceDE w:val="0"/>
              <w:autoSpaceDN w:val="0"/>
              <w:adjustRightInd w:val="0"/>
              <w:spacing w:after="0" w:line="240" w:lineRule="auto"/>
              <w:jc w:val="center"/>
              <w:rPr>
                <w:rFonts w:ascii="Arial" w:hAnsi="Arial" w:cs="Arial"/>
                <w:noProof/>
                <w:sz w:val="20"/>
                <w:szCs w:val="20"/>
              </w:rPr>
            </w:pPr>
            <w:r w:rsidRPr="00900331">
              <w:rPr>
                <w:rFonts w:ascii="Times New Roman" w:hAnsi="Times New Roman"/>
                <w:noProof/>
                <w:sz w:val="20"/>
                <w:szCs w:val="20"/>
              </w:rPr>
              <w:t>JSCB Turonbank</w:t>
            </w:r>
          </w:p>
        </w:tc>
      </w:tr>
      <w:tr w:rsidR="00D8687B" w14:paraId="3FD9FE6E"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036F3FF"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373B77D8" w14:textId="77777777" w:rsidR="00355F5D"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rPr>
            </w:pPr>
            <w:r w:rsidRPr="00900331">
              <w:rPr>
                <w:rFonts w:ascii="Times New Roman" w:hAnsi="Times New Roman" w:cs="Times New Roman"/>
                <w:noProof/>
                <w:sz w:val="20"/>
                <w:szCs w:val="20"/>
              </w:rPr>
              <w:t>Name of stock ticker:</w:t>
            </w:r>
          </w:p>
        </w:tc>
        <w:tc>
          <w:tcPr>
            <w:tcW w:w="2319" w:type="pct"/>
            <w:gridSpan w:val="8"/>
            <w:tcBorders>
              <w:top w:val="single" w:sz="6" w:space="0" w:color="auto"/>
              <w:left w:val="single" w:sz="6" w:space="0" w:color="auto"/>
              <w:bottom w:val="single" w:sz="6" w:space="0" w:color="auto"/>
              <w:right w:val="single" w:sz="6" w:space="0" w:color="auto"/>
            </w:tcBorders>
            <w:vAlign w:val="center"/>
          </w:tcPr>
          <w:p w14:paraId="7F717D1F" w14:textId="77777777" w:rsidR="00355F5D" w:rsidRPr="00C65BE1" w:rsidRDefault="00355F5D" w:rsidP="00355F5D">
            <w:pPr>
              <w:autoSpaceDE w:val="0"/>
              <w:autoSpaceDN w:val="0"/>
              <w:adjustRightInd w:val="0"/>
              <w:spacing w:after="0" w:line="240" w:lineRule="auto"/>
              <w:jc w:val="center"/>
              <w:rPr>
                <w:rFonts w:ascii="Arial" w:hAnsi="Arial" w:cs="Arial"/>
                <w:noProof/>
                <w:sz w:val="20"/>
                <w:szCs w:val="20"/>
                <w:lang w:val="en-US"/>
              </w:rPr>
            </w:pPr>
            <w:r w:rsidRPr="00C65BE1">
              <w:rPr>
                <w:rFonts w:ascii="Times New Roman" w:hAnsi="Times New Roman"/>
                <w:noProof/>
                <w:sz w:val="20"/>
                <w:szCs w:val="20"/>
              </w:rPr>
              <w:t>TNBN</w:t>
            </w:r>
          </w:p>
        </w:tc>
      </w:tr>
      <w:tr w:rsidR="00D72F22" w14:paraId="28644617" w14:textId="77777777" w:rsidTr="00D8687B">
        <w:trPr>
          <w:jc w:val="center"/>
        </w:trPr>
        <w:tc>
          <w:tcPr>
            <w:tcW w:w="193" w:type="pct"/>
            <w:vMerge w:val="restart"/>
            <w:tcBorders>
              <w:top w:val="single" w:sz="6" w:space="0" w:color="auto"/>
              <w:left w:val="single" w:sz="6" w:space="0" w:color="auto"/>
              <w:bottom w:val="single" w:sz="6" w:space="0" w:color="auto"/>
              <w:right w:val="single" w:sz="6" w:space="0" w:color="auto"/>
            </w:tcBorders>
          </w:tcPr>
          <w:p w14:paraId="290298A8"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807" w:type="pct"/>
            <w:gridSpan w:val="16"/>
            <w:tcBorders>
              <w:top w:val="single" w:sz="6" w:space="0" w:color="auto"/>
              <w:left w:val="single" w:sz="6" w:space="0" w:color="auto"/>
              <w:bottom w:val="single" w:sz="6" w:space="0" w:color="auto"/>
              <w:right w:val="single" w:sz="6" w:space="0" w:color="auto"/>
            </w:tcBorders>
          </w:tcPr>
          <w:p w14:paraId="63A71E93" w14:textId="77777777" w:rsidR="00D72F22" w:rsidRPr="00355F5D" w:rsidRDefault="00D72F22" w:rsidP="00355F5D">
            <w:pPr>
              <w:autoSpaceDE w:val="0"/>
              <w:autoSpaceDN w:val="0"/>
              <w:adjustRightInd w:val="0"/>
              <w:spacing w:after="0" w:line="240" w:lineRule="auto"/>
              <w:rPr>
                <w:rFonts w:ascii="Times New Roman" w:hAnsi="Times New Roman" w:cs="Times New Roman"/>
                <w:b/>
                <w:bCs/>
                <w:noProof/>
                <w:sz w:val="20"/>
                <w:szCs w:val="20"/>
                <w:lang w:val="en-US"/>
              </w:rPr>
            </w:pPr>
          </w:p>
          <w:p w14:paraId="1D4CDA6D" w14:textId="77777777" w:rsidR="00D72F22" w:rsidRPr="0087080C" w:rsidRDefault="00355F5D" w:rsidP="0087080C">
            <w:pPr>
              <w:autoSpaceDE w:val="0"/>
              <w:autoSpaceDN w:val="0"/>
              <w:adjustRightInd w:val="0"/>
              <w:spacing w:after="0" w:line="240" w:lineRule="auto"/>
              <w:jc w:val="center"/>
              <w:rPr>
                <w:rFonts w:ascii="Times New Roman" w:hAnsi="Times New Roman" w:cs="Times New Roman"/>
                <w:noProof/>
                <w:sz w:val="20"/>
                <w:szCs w:val="20"/>
              </w:rPr>
            </w:pPr>
            <w:r w:rsidRPr="00900331">
              <w:rPr>
                <w:rFonts w:ascii="Times New Roman" w:hAnsi="Times New Roman" w:cs="Times New Roman"/>
                <w:b/>
                <w:bCs/>
                <w:noProof/>
                <w:sz w:val="20"/>
                <w:szCs w:val="20"/>
              </w:rPr>
              <w:t>CONTACT DETAILS</w:t>
            </w:r>
            <w:r w:rsidRPr="0087080C">
              <w:rPr>
                <w:rFonts w:ascii="Times New Roman" w:hAnsi="Times New Roman" w:cs="Times New Roman"/>
                <w:noProof/>
                <w:sz w:val="20"/>
                <w:szCs w:val="20"/>
              </w:rPr>
              <w:t xml:space="preserve"> </w:t>
            </w:r>
          </w:p>
        </w:tc>
      </w:tr>
      <w:tr w:rsidR="00D8687B" w:rsidRPr="00D8687B" w14:paraId="7028D973"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9E1A691"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50BFC3B8" w14:textId="77777777" w:rsidR="00355F5D" w:rsidRPr="006A308A" w:rsidRDefault="00355F5D" w:rsidP="00765CA4">
            <w:pPr>
              <w:autoSpaceDE w:val="0"/>
              <w:autoSpaceDN w:val="0"/>
              <w:adjustRightInd w:val="0"/>
              <w:spacing w:after="0" w:line="240" w:lineRule="auto"/>
              <w:ind w:left="165"/>
              <w:rPr>
                <w:rFonts w:ascii="Times New Roman" w:hAnsi="Times New Roman" w:cs="Times New Roman"/>
                <w:noProof/>
                <w:sz w:val="20"/>
                <w:szCs w:val="20"/>
                <w:lang w:val="en-US"/>
              </w:rPr>
            </w:pPr>
            <w:r w:rsidRPr="00900331">
              <w:rPr>
                <w:rFonts w:ascii="Times New Roman" w:hAnsi="Times New Roman" w:cs="Times New Roman"/>
                <w:noProof/>
                <w:sz w:val="20"/>
                <w:szCs w:val="20"/>
              </w:rPr>
              <w:t>Location</w:t>
            </w:r>
            <w:r>
              <w:rPr>
                <w:rFonts w:ascii="Times New Roman" w:hAnsi="Times New Roman" w:cs="Times New Roman"/>
                <w:noProof/>
                <w:sz w:val="20"/>
                <w:szCs w:val="20"/>
              </w:rPr>
              <w:t>:</w:t>
            </w:r>
          </w:p>
        </w:tc>
        <w:tc>
          <w:tcPr>
            <w:tcW w:w="2319" w:type="pct"/>
            <w:gridSpan w:val="8"/>
            <w:tcBorders>
              <w:top w:val="single" w:sz="6" w:space="0" w:color="auto"/>
              <w:left w:val="single" w:sz="6" w:space="0" w:color="auto"/>
              <w:bottom w:val="single" w:sz="6" w:space="0" w:color="auto"/>
              <w:right w:val="single" w:sz="6" w:space="0" w:color="auto"/>
            </w:tcBorders>
            <w:vAlign w:val="center"/>
          </w:tcPr>
          <w:p w14:paraId="67C448C7" w14:textId="77777777" w:rsidR="00355F5D" w:rsidRPr="00D11DB6" w:rsidRDefault="00355F5D" w:rsidP="00765CA4">
            <w:pPr>
              <w:autoSpaceDE w:val="0"/>
              <w:autoSpaceDN w:val="0"/>
              <w:adjustRightInd w:val="0"/>
              <w:spacing w:after="0" w:line="240" w:lineRule="auto"/>
              <w:jc w:val="center"/>
              <w:rPr>
                <w:rFonts w:ascii="Arial" w:hAnsi="Arial" w:cs="Arial"/>
                <w:noProof/>
                <w:sz w:val="20"/>
                <w:szCs w:val="20"/>
                <w:lang w:val="en-US"/>
              </w:rPr>
            </w:pPr>
            <w:r w:rsidRPr="00D11DB6">
              <w:rPr>
                <w:rFonts w:ascii="Times New Roman" w:hAnsi="Times New Roman"/>
                <w:noProof/>
                <w:sz w:val="20"/>
                <w:szCs w:val="20"/>
                <w:lang w:val="en-US"/>
              </w:rPr>
              <w:t>Tashkent city, Abay street, house 4A.</w:t>
            </w:r>
          </w:p>
        </w:tc>
      </w:tr>
      <w:tr w:rsidR="00D8687B" w14:paraId="2925518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A2B04D7"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0F6593E2" w14:textId="77777777" w:rsidR="00355F5D" w:rsidRPr="006A308A" w:rsidRDefault="00355F5D" w:rsidP="00765CA4">
            <w:pPr>
              <w:autoSpaceDE w:val="0"/>
              <w:autoSpaceDN w:val="0"/>
              <w:adjustRightInd w:val="0"/>
              <w:spacing w:after="0" w:line="240" w:lineRule="auto"/>
              <w:ind w:left="165"/>
              <w:rPr>
                <w:rFonts w:ascii="Times New Roman" w:hAnsi="Times New Roman" w:cs="Times New Roman"/>
                <w:noProof/>
                <w:sz w:val="20"/>
                <w:szCs w:val="20"/>
                <w:lang w:val="en-US"/>
              </w:rPr>
            </w:pPr>
            <w:r w:rsidRPr="00900331">
              <w:rPr>
                <w:rFonts w:ascii="Times New Roman" w:hAnsi="Times New Roman" w:cs="Times New Roman"/>
                <w:noProof/>
                <w:sz w:val="20"/>
                <w:szCs w:val="20"/>
              </w:rPr>
              <w:t>Mailing address</w:t>
            </w:r>
            <w:r>
              <w:rPr>
                <w:rFonts w:ascii="Times New Roman" w:hAnsi="Times New Roman" w:cs="Times New Roman"/>
                <w:noProof/>
                <w:sz w:val="20"/>
                <w:szCs w:val="20"/>
              </w:rPr>
              <w:t>:</w:t>
            </w:r>
          </w:p>
        </w:tc>
        <w:tc>
          <w:tcPr>
            <w:tcW w:w="2319" w:type="pct"/>
            <w:gridSpan w:val="8"/>
            <w:tcBorders>
              <w:top w:val="single" w:sz="6" w:space="0" w:color="auto"/>
              <w:left w:val="single" w:sz="6" w:space="0" w:color="auto"/>
              <w:bottom w:val="single" w:sz="6" w:space="0" w:color="auto"/>
              <w:right w:val="single" w:sz="6" w:space="0" w:color="auto"/>
            </w:tcBorders>
            <w:vAlign w:val="center"/>
          </w:tcPr>
          <w:p w14:paraId="46E70E88" w14:textId="77777777" w:rsidR="00355F5D" w:rsidRPr="00C65BE1" w:rsidRDefault="00355F5D" w:rsidP="00765CA4">
            <w:pPr>
              <w:autoSpaceDE w:val="0"/>
              <w:autoSpaceDN w:val="0"/>
              <w:adjustRightInd w:val="0"/>
              <w:spacing w:after="0" w:line="240" w:lineRule="auto"/>
              <w:jc w:val="center"/>
              <w:rPr>
                <w:rFonts w:ascii="Arial" w:hAnsi="Arial" w:cs="Arial"/>
                <w:noProof/>
                <w:sz w:val="20"/>
                <w:szCs w:val="20"/>
              </w:rPr>
            </w:pPr>
            <w:r w:rsidRPr="00D11DB6">
              <w:rPr>
                <w:rFonts w:ascii="Times New Roman" w:hAnsi="Times New Roman"/>
                <w:noProof/>
                <w:sz w:val="20"/>
                <w:szCs w:val="20"/>
              </w:rPr>
              <w:t>Uzbekistan, 100011, Abay street, 4A</w:t>
            </w:r>
          </w:p>
        </w:tc>
      </w:tr>
      <w:tr w:rsidR="00D8687B" w14:paraId="055F599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17B62F0B"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433781E7" w14:textId="77777777" w:rsidR="00355F5D" w:rsidRDefault="00355F5D" w:rsidP="00765CA4">
            <w:pPr>
              <w:autoSpaceDE w:val="0"/>
              <w:autoSpaceDN w:val="0"/>
              <w:adjustRightInd w:val="0"/>
              <w:spacing w:after="0" w:line="240" w:lineRule="auto"/>
              <w:ind w:left="165"/>
              <w:rPr>
                <w:rFonts w:ascii="Times New Roman" w:hAnsi="Times New Roman" w:cs="Times New Roman"/>
                <w:noProof/>
                <w:sz w:val="20"/>
                <w:szCs w:val="20"/>
              </w:rPr>
            </w:pPr>
            <w:r w:rsidRPr="00900331">
              <w:rPr>
                <w:rFonts w:ascii="Times New Roman" w:hAnsi="Times New Roman" w:cs="Times New Roman"/>
                <w:noProof/>
                <w:sz w:val="20"/>
                <w:szCs w:val="20"/>
              </w:rPr>
              <w:t>E-mail address</w:t>
            </w:r>
            <w:r>
              <w:rPr>
                <w:rFonts w:ascii="Times New Roman" w:hAnsi="Times New Roman" w:cs="Times New Roman"/>
                <w:noProof/>
                <w:sz w:val="20"/>
                <w:szCs w:val="20"/>
              </w:rPr>
              <w:t xml:space="preserve">:  </w:t>
            </w:r>
          </w:p>
        </w:tc>
        <w:tc>
          <w:tcPr>
            <w:tcW w:w="2319" w:type="pct"/>
            <w:gridSpan w:val="8"/>
            <w:tcBorders>
              <w:top w:val="single" w:sz="6" w:space="0" w:color="auto"/>
              <w:left w:val="single" w:sz="6" w:space="0" w:color="auto"/>
              <w:bottom w:val="single" w:sz="6" w:space="0" w:color="auto"/>
              <w:right w:val="single" w:sz="6" w:space="0" w:color="auto"/>
            </w:tcBorders>
            <w:vAlign w:val="center"/>
          </w:tcPr>
          <w:p w14:paraId="437F4AA4" w14:textId="77777777" w:rsidR="00355F5D" w:rsidRPr="00C26967" w:rsidRDefault="00355F5D" w:rsidP="00765CA4">
            <w:pPr>
              <w:autoSpaceDE w:val="0"/>
              <w:autoSpaceDN w:val="0"/>
              <w:adjustRightInd w:val="0"/>
              <w:spacing w:after="0" w:line="240" w:lineRule="auto"/>
              <w:ind w:left="315"/>
              <w:jc w:val="center"/>
              <w:rPr>
                <w:rFonts w:ascii="Times New Roman" w:hAnsi="Times New Roman"/>
                <w:noProof/>
                <w:sz w:val="20"/>
                <w:szCs w:val="20"/>
              </w:rPr>
            </w:pPr>
            <w:r w:rsidRPr="00C65BE1">
              <w:rPr>
                <w:rFonts w:ascii="Times New Roman" w:hAnsi="Times New Roman"/>
                <w:noProof/>
                <w:sz w:val="20"/>
                <w:szCs w:val="20"/>
                <w:lang w:val="en-US"/>
              </w:rPr>
              <w:t>info</w:t>
            </w:r>
            <w:r w:rsidRPr="00C26967">
              <w:rPr>
                <w:rFonts w:ascii="Times New Roman" w:hAnsi="Times New Roman"/>
                <w:noProof/>
                <w:sz w:val="20"/>
                <w:szCs w:val="20"/>
              </w:rPr>
              <w:t>@</w:t>
            </w:r>
            <w:r w:rsidRPr="00C65BE1">
              <w:rPr>
                <w:rFonts w:ascii="Times New Roman" w:hAnsi="Times New Roman"/>
                <w:noProof/>
                <w:sz w:val="20"/>
                <w:szCs w:val="20"/>
                <w:lang w:val="en-US"/>
              </w:rPr>
              <w:t>turonbank</w:t>
            </w:r>
            <w:r w:rsidRPr="00C26967">
              <w:rPr>
                <w:rFonts w:ascii="Times New Roman" w:hAnsi="Times New Roman"/>
                <w:noProof/>
                <w:sz w:val="20"/>
                <w:szCs w:val="20"/>
              </w:rPr>
              <w:t>.</w:t>
            </w:r>
            <w:r w:rsidRPr="00C65BE1">
              <w:rPr>
                <w:rFonts w:ascii="Times New Roman" w:hAnsi="Times New Roman"/>
                <w:noProof/>
                <w:sz w:val="20"/>
                <w:szCs w:val="20"/>
                <w:lang w:val="en-US"/>
              </w:rPr>
              <w:t>uz</w:t>
            </w:r>
          </w:p>
        </w:tc>
      </w:tr>
      <w:tr w:rsidR="00D8687B" w14:paraId="0C6A9C3D"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35FD7BF5"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58892804" w14:textId="77777777" w:rsidR="00355F5D" w:rsidRDefault="00355F5D" w:rsidP="00765CA4">
            <w:pPr>
              <w:autoSpaceDE w:val="0"/>
              <w:autoSpaceDN w:val="0"/>
              <w:adjustRightInd w:val="0"/>
              <w:spacing w:after="0" w:line="240" w:lineRule="auto"/>
              <w:ind w:left="165"/>
              <w:rPr>
                <w:rFonts w:ascii="Times New Roman" w:hAnsi="Times New Roman" w:cs="Times New Roman"/>
                <w:noProof/>
                <w:sz w:val="20"/>
                <w:szCs w:val="20"/>
              </w:rPr>
            </w:pPr>
            <w:r w:rsidRPr="00900331">
              <w:rPr>
                <w:rFonts w:ascii="Times New Roman" w:hAnsi="Times New Roman" w:cs="Times New Roman"/>
                <w:noProof/>
                <w:sz w:val="20"/>
                <w:szCs w:val="20"/>
              </w:rPr>
              <w:t>Official website</w:t>
            </w:r>
            <w:r>
              <w:rPr>
                <w:rFonts w:ascii="Times New Roman" w:hAnsi="Times New Roman" w:cs="Times New Roman"/>
                <w:noProof/>
                <w:sz w:val="20"/>
                <w:szCs w:val="20"/>
              </w:rPr>
              <w:t xml:space="preserve">: </w:t>
            </w:r>
          </w:p>
        </w:tc>
        <w:tc>
          <w:tcPr>
            <w:tcW w:w="2319" w:type="pct"/>
            <w:gridSpan w:val="8"/>
            <w:tcBorders>
              <w:top w:val="single" w:sz="6" w:space="0" w:color="auto"/>
              <w:left w:val="single" w:sz="6" w:space="0" w:color="auto"/>
              <w:bottom w:val="single" w:sz="6" w:space="0" w:color="auto"/>
              <w:right w:val="single" w:sz="6" w:space="0" w:color="auto"/>
            </w:tcBorders>
            <w:vAlign w:val="center"/>
          </w:tcPr>
          <w:p w14:paraId="20D0FC45" w14:textId="77777777" w:rsidR="00355F5D" w:rsidRPr="00C65BE1" w:rsidRDefault="00355F5D" w:rsidP="00765CA4">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www.turonbank.uz</w:t>
            </w:r>
          </w:p>
        </w:tc>
      </w:tr>
      <w:tr w:rsidR="00D72F22" w:rsidRPr="00D8687B" w14:paraId="3C8DF318" w14:textId="77777777" w:rsidTr="00D8687B">
        <w:trPr>
          <w:jc w:val="center"/>
        </w:trPr>
        <w:tc>
          <w:tcPr>
            <w:tcW w:w="193" w:type="pct"/>
            <w:vMerge w:val="restart"/>
            <w:tcBorders>
              <w:top w:val="single" w:sz="6" w:space="0" w:color="auto"/>
              <w:left w:val="single" w:sz="6" w:space="0" w:color="auto"/>
              <w:bottom w:val="single" w:sz="6" w:space="0" w:color="auto"/>
              <w:right w:val="single" w:sz="6" w:space="0" w:color="auto"/>
            </w:tcBorders>
          </w:tcPr>
          <w:p w14:paraId="70F89A56"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p>
        </w:tc>
        <w:tc>
          <w:tcPr>
            <w:tcW w:w="4807" w:type="pct"/>
            <w:gridSpan w:val="16"/>
            <w:tcBorders>
              <w:top w:val="single" w:sz="6" w:space="0" w:color="auto"/>
              <w:left w:val="single" w:sz="6" w:space="0" w:color="auto"/>
              <w:bottom w:val="single" w:sz="6" w:space="0" w:color="auto"/>
              <w:right w:val="single" w:sz="6" w:space="0" w:color="auto"/>
            </w:tcBorders>
          </w:tcPr>
          <w:p w14:paraId="0C45CEB4" w14:textId="77777777" w:rsidR="00D72F22" w:rsidRPr="00355F5D" w:rsidRDefault="00D72F22" w:rsidP="0087080C">
            <w:pPr>
              <w:autoSpaceDE w:val="0"/>
              <w:autoSpaceDN w:val="0"/>
              <w:adjustRightInd w:val="0"/>
              <w:spacing w:after="0" w:line="240" w:lineRule="auto"/>
              <w:jc w:val="center"/>
              <w:rPr>
                <w:rFonts w:ascii="Times New Roman" w:hAnsi="Times New Roman" w:cs="Times New Roman"/>
                <w:b/>
                <w:bCs/>
                <w:noProof/>
                <w:sz w:val="20"/>
                <w:szCs w:val="20"/>
                <w:lang w:val="en-US"/>
              </w:rPr>
            </w:pPr>
          </w:p>
          <w:p w14:paraId="6D1793CC" w14:textId="77777777" w:rsidR="00D72F22" w:rsidRPr="00355F5D" w:rsidRDefault="00355F5D"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sidRPr="00D11DB6">
              <w:rPr>
                <w:rFonts w:ascii="Times New Roman" w:hAnsi="Times New Roman" w:cs="Times New Roman"/>
                <w:b/>
                <w:bCs/>
                <w:noProof/>
                <w:sz w:val="20"/>
                <w:szCs w:val="20"/>
                <w:lang w:val="en-US"/>
              </w:rPr>
              <w:t>INFORMATION ON AN ESSENTIAL FACT</w:t>
            </w:r>
            <w:r w:rsidRPr="00355F5D">
              <w:rPr>
                <w:rFonts w:ascii="Times New Roman" w:hAnsi="Times New Roman" w:cs="Times New Roman"/>
                <w:b/>
                <w:bCs/>
                <w:noProof/>
                <w:sz w:val="20"/>
                <w:szCs w:val="20"/>
                <w:lang w:val="en-US"/>
              </w:rPr>
              <w:t xml:space="preserve"> </w:t>
            </w:r>
          </w:p>
        </w:tc>
      </w:tr>
      <w:tr w:rsidR="00D8687B" w14:paraId="5B663562"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CB3AE78"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043907C4" w14:textId="027D8E90" w:rsidR="00355F5D" w:rsidRPr="00D8687B" w:rsidRDefault="00D8687B" w:rsidP="00355F5D">
            <w:pPr>
              <w:autoSpaceDE w:val="0"/>
              <w:autoSpaceDN w:val="0"/>
              <w:adjustRightInd w:val="0"/>
              <w:spacing w:after="0" w:line="240" w:lineRule="auto"/>
              <w:ind w:left="165"/>
              <w:jc w:val="center"/>
              <w:rPr>
                <w:rFonts w:ascii="Times New Roman" w:hAnsi="Times New Roman" w:cs="Times New Roman"/>
                <w:bCs/>
                <w:noProof/>
                <w:sz w:val="20"/>
                <w:szCs w:val="20"/>
                <w:lang w:val="en-US"/>
              </w:rPr>
            </w:pPr>
            <w:r>
              <w:rPr>
                <w:rFonts w:ascii="Times New Roman" w:hAnsi="Times New Roman" w:cs="Times New Roman"/>
                <w:bCs/>
                <w:noProof/>
                <w:sz w:val="20"/>
                <w:szCs w:val="20"/>
                <w:lang w:val="en-US"/>
              </w:rPr>
              <w:t>An e</w:t>
            </w:r>
            <w:r w:rsidR="00355F5D" w:rsidRPr="00D8687B">
              <w:rPr>
                <w:rFonts w:ascii="Times New Roman" w:hAnsi="Times New Roman" w:cs="Times New Roman"/>
                <w:bCs/>
                <w:noProof/>
                <w:sz w:val="20"/>
                <w:szCs w:val="20"/>
                <w:lang w:val="en-US"/>
              </w:rPr>
              <w:t xml:space="preserve">ssential </w:t>
            </w:r>
            <w:r w:rsidRPr="00D8687B">
              <w:rPr>
                <w:rFonts w:ascii="Times New Roman" w:hAnsi="Times New Roman" w:cs="Times New Roman"/>
                <w:bCs/>
                <w:noProof/>
                <w:sz w:val="20"/>
                <w:szCs w:val="20"/>
                <w:lang w:val="en-US"/>
              </w:rPr>
              <w:t>f</w:t>
            </w:r>
            <w:r w:rsidR="00355F5D" w:rsidRPr="00D8687B">
              <w:rPr>
                <w:rFonts w:ascii="Times New Roman" w:hAnsi="Times New Roman" w:cs="Times New Roman"/>
                <w:bCs/>
                <w:noProof/>
                <w:sz w:val="20"/>
                <w:szCs w:val="20"/>
              </w:rPr>
              <w:t>act Number:</w:t>
            </w:r>
          </w:p>
        </w:tc>
        <w:tc>
          <w:tcPr>
            <w:tcW w:w="2319" w:type="pct"/>
            <w:gridSpan w:val="8"/>
            <w:tcBorders>
              <w:top w:val="single" w:sz="6" w:space="0" w:color="auto"/>
              <w:left w:val="single" w:sz="6" w:space="0" w:color="auto"/>
              <w:bottom w:val="single" w:sz="6" w:space="0" w:color="auto"/>
              <w:right w:val="single" w:sz="6" w:space="0" w:color="auto"/>
            </w:tcBorders>
          </w:tcPr>
          <w:p w14:paraId="1AEB9956" w14:textId="77777777" w:rsidR="00355F5D" w:rsidRPr="0087080C" w:rsidRDefault="00355F5D" w:rsidP="0087080C">
            <w:pPr>
              <w:autoSpaceDE w:val="0"/>
              <w:autoSpaceDN w:val="0"/>
              <w:adjustRightInd w:val="0"/>
              <w:spacing w:after="0" w:line="240" w:lineRule="auto"/>
              <w:ind w:left="210"/>
              <w:jc w:val="center"/>
              <w:rPr>
                <w:rFonts w:ascii="Times New Roman" w:hAnsi="Times New Roman" w:cs="Times New Roman"/>
                <w:b/>
                <w:noProof/>
                <w:sz w:val="20"/>
                <w:szCs w:val="20"/>
              </w:rPr>
            </w:pPr>
            <w:r w:rsidRPr="0087080C">
              <w:rPr>
                <w:rFonts w:ascii="Times New Roman" w:hAnsi="Times New Roman" w:cs="Times New Roman"/>
                <w:b/>
                <w:noProof/>
                <w:sz w:val="20"/>
                <w:szCs w:val="20"/>
              </w:rPr>
              <w:t>06</w:t>
            </w:r>
          </w:p>
        </w:tc>
      </w:tr>
      <w:tr w:rsidR="00D8687B" w:rsidRPr="00D8687B" w14:paraId="44674E42"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B1AD2D4"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4F17143D" w14:textId="0C37A7C7" w:rsidR="00355F5D" w:rsidRPr="00D8687B" w:rsidRDefault="00355F5D" w:rsidP="00355F5D">
            <w:pPr>
              <w:autoSpaceDE w:val="0"/>
              <w:autoSpaceDN w:val="0"/>
              <w:adjustRightInd w:val="0"/>
              <w:spacing w:after="0" w:line="240" w:lineRule="auto"/>
              <w:ind w:left="165"/>
              <w:jc w:val="center"/>
              <w:rPr>
                <w:rFonts w:ascii="Times New Roman" w:hAnsi="Times New Roman" w:cs="Times New Roman"/>
                <w:bCs/>
                <w:noProof/>
                <w:sz w:val="20"/>
                <w:szCs w:val="20"/>
                <w:lang w:val="en-US"/>
              </w:rPr>
            </w:pPr>
            <w:r w:rsidRPr="00D8687B">
              <w:rPr>
                <w:rFonts w:ascii="Times New Roman" w:hAnsi="Times New Roman" w:cs="Times New Roman"/>
                <w:bCs/>
                <w:noProof/>
                <w:sz w:val="20"/>
                <w:szCs w:val="20"/>
                <w:lang w:val="en-US"/>
              </w:rPr>
              <w:t xml:space="preserve">Name of </w:t>
            </w:r>
            <w:r w:rsidR="00D8687B" w:rsidRPr="00D8687B">
              <w:rPr>
                <w:rFonts w:ascii="Times New Roman" w:hAnsi="Times New Roman" w:cs="Times New Roman"/>
                <w:bCs/>
                <w:noProof/>
                <w:sz w:val="20"/>
                <w:szCs w:val="20"/>
                <w:lang w:val="en-US"/>
              </w:rPr>
              <w:t>an e</w:t>
            </w:r>
            <w:r w:rsidRPr="00D8687B">
              <w:rPr>
                <w:rFonts w:ascii="Times New Roman" w:hAnsi="Times New Roman" w:cs="Times New Roman"/>
                <w:bCs/>
                <w:noProof/>
                <w:sz w:val="20"/>
                <w:szCs w:val="20"/>
                <w:lang w:val="en-US"/>
              </w:rPr>
              <w:t>ssential fact:</w:t>
            </w:r>
          </w:p>
        </w:tc>
        <w:tc>
          <w:tcPr>
            <w:tcW w:w="2319" w:type="pct"/>
            <w:gridSpan w:val="8"/>
            <w:tcBorders>
              <w:top w:val="single" w:sz="6" w:space="0" w:color="auto"/>
              <w:left w:val="single" w:sz="6" w:space="0" w:color="auto"/>
              <w:bottom w:val="single" w:sz="6" w:space="0" w:color="auto"/>
              <w:right w:val="single" w:sz="6" w:space="0" w:color="auto"/>
            </w:tcBorders>
          </w:tcPr>
          <w:p w14:paraId="43704080" w14:textId="77777777" w:rsidR="00355F5D" w:rsidRPr="008F29E4" w:rsidRDefault="00355F5D" w:rsidP="00355F5D">
            <w:pPr>
              <w:autoSpaceDE w:val="0"/>
              <w:autoSpaceDN w:val="0"/>
              <w:adjustRightInd w:val="0"/>
              <w:spacing w:after="0" w:line="240" w:lineRule="auto"/>
              <w:ind w:left="210"/>
              <w:jc w:val="center"/>
              <w:rPr>
                <w:rFonts w:ascii="Times New Roman" w:hAnsi="Times New Roman" w:cs="Times New Roman"/>
                <w:b/>
                <w:noProof/>
                <w:sz w:val="20"/>
                <w:szCs w:val="20"/>
                <w:lang w:val="en-US"/>
              </w:rPr>
            </w:pPr>
            <w:r w:rsidRPr="008F29E4">
              <w:rPr>
                <w:rFonts w:ascii="Times New Roman" w:hAnsi="Times New Roman" w:cs="Times New Roman"/>
                <w:b/>
                <w:noProof/>
                <w:sz w:val="20"/>
                <w:szCs w:val="20"/>
                <w:lang w:val="en-US"/>
              </w:rPr>
              <w:t>Decisions adopted by the issuer's supreme management body</w:t>
            </w:r>
          </w:p>
        </w:tc>
      </w:tr>
      <w:tr w:rsidR="00D8687B" w14:paraId="70C3D4F3" w14:textId="77777777" w:rsidTr="00D8687B">
        <w:trPr>
          <w:trHeight w:val="232"/>
          <w:jc w:val="center"/>
        </w:trPr>
        <w:tc>
          <w:tcPr>
            <w:tcW w:w="193" w:type="pct"/>
            <w:vMerge/>
            <w:tcBorders>
              <w:top w:val="single" w:sz="6" w:space="0" w:color="auto"/>
              <w:left w:val="single" w:sz="6" w:space="0" w:color="auto"/>
              <w:bottom w:val="single" w:sz="6" w:space="0" w:color="auto"/>
              <w:right w:val="single" w:sz="6" w:space="0" w:color="auto"/>
            </w:tcBorders>
          </w:tcPr>
          <w:p w14:paraId="4A32190F" w14:textId="77777777" w:rsidR="00C866E8" w:rsidRPr="008F29E4" w:rsidRDefault="00C866E8"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7EF8418B" w14:textId="77777777" w:rsidR="00C866E8" w:rsidRPr="0087080C"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Type of general meeting:</w:t>
            </w:r>
          </w:p>
        </w:tc>
        <w:tc>
          <w:tcPr>
            <w:tcW w:w="2319" w:type="pct"/>
            <w:gridSpan w:val="8"/>
            <w:tcBorders>
              <w:top w:val="single" w:sz="6" w:space="0" w:color="auto"/>
              <w:left w:val="single" w:sz="6" w:space="0" w:color="auto"/>
              <w:right w:val="single" w:sz="6" w:space="0" w:color="auto"/>
            </w:tcBorders>
          </w:tcPr>
          <w:p w14:paraId="14F75D52" w14:textId="77777777" w:rsidR="00C866E8" w:rsidRPr="0087080C"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extraordinary</w:t>
            </w:r>
          </w:p>
        </w:tc>
      </w:tr>
      <w:tr w:rsidR="00D8687B" w14:paraId="2F204052"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3CD5707"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17907EFD"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Date of the general meeting:</w:t>
            </w:r>
          </w:p>
        </w:tc>
        <w:tc>
          <w:tcPr>
            <w:tcW w:w="2319" w:type="pct"/>
            <w:gridSpan w:val="8"/>
            <w:tcBorders>
              <w:top w:val="single" w:sz="6" w:space="0" w:color="auto"/>
              <w:left w:val="single" w:sz="6" w:space="0" w:color="auto"/>
              <w:bottom w:val="single" w:sz="6" w:space="0" w:color="auto"/>
              <w:right w:val="single" w:sz="6" w:space="0" w:color="auto"/>
            </w:tcBorders>
          </w:tcPr>
          <w:p w14:paraId="1D64626A" w14:textId="77777777" w:rsidR="00D72F22" w:rsidRPr="0087080C" w:rsidRDefault="008F29E4" w:rsidP="00A677AD">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December 25, 2019</w:t>
            </w:r>
          </w:p>
        </w:tc>
      </w:tr>
      <w:tr w:rsidR="00D8687B" w14:paraId="4F615CE0"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03504C08"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3A8171E6"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Date of the minutes of the general meeting:</w:t>
            </w:r>
          </w:p>
        </w:tc>
        <w:tc>
          <w:tcPr>
            <w:tcW w:w="2319" w:type="pct"/>
            <w:gridSpan w:val="8"/>
            <w:tcBorders>
              <w:top w:val="single" w:sz="6" w:space="0" w:color="auto"/>
              <w:left w:val="single" w:sz="6" w:space="0" w:color="auto"/>
              <w:bottom w:val="single" w:sz="6" w:space="0" w:color="auto"/>
              <w:right w:val="single" w:sz="6" w:space="0" w:color="auto"/>
            </w:tcBorders>
          </w:tcPr>
          <w:p w14:paraId="12FB57BB" w14:textId="77777777" w:rsidR="00D72F22" w:rsidRPr="0087080C"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December 26, 2019</w:t>
            </w:r>
          </w:p>
        </w:tc>
      </w:tr>
      <w:tr w:rsidR="00D8687B" w:rsidRPr="00D8687B" w14:paraId="1E5F881F"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534E333"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38FD15F6"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Place of the general meeting:</w:t>
            </w:r>
          </w:p>
        </w:tc>
        <w:tc>
          <w:tcPr>
            <w:tcW w:w="2319" w:type="pct"/>
            <w:gridSpan w:val="8"/>
            <w:tcBorders>
              <w:top w:val="single" w:sz="6" w:space="0" w:color="auto"/>
              <w:left w:val="single" w:sz="6" w:space="0" w:color="auto"/>
              <w:bottom w:val="single" w:sz="6" w:space="0" w:color="auto"/>
              <w:right w:val="single" w:sz="6" w:space="0" w:color="auto"/>
            </w:tcBorders>
          </w:tcPr>
          <w:p w14:paraId="60405090"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Tashkent city, Abay street, house 4A.</w:t>
            </w:r>
          </w:p>
        </w:tc>
      </w:tr>
      <w:tr w:rsidR="00D8687B" w14:paraId="49FBE19D"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1F5BEA4" w14:textId="77777777" w:rsidR="00D72F22" w:rsidRPr="008F29E4" w:rsidRDefault="00D72F22"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5B9F67F4"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Quorum of the general meeting:</w:t>
            </w:r>
          </w:p>
        </w:tc>
        <w:tc>
          <w:tcPr>
            <w:tcW w:w="2319" w:type="pct"/>
            <w:gridSpan w:val="8"/>
            <w:tcBorders>
              <w:top w:val="single" w:sz="6" w:space="0" w:color="auto"/>
              <w:left w:val="single" w:sz="6" w:space="0" w:color="auto"/>
              <w:bottom w:val="single" w:sz="6" w:space="0" w:color="auto"/>
              <w:right w:val="single" w:sz="6" w:space="0" w:color="auto"/>
            </w:tcBorders>
          </w:tcPr>
          <w:p w14:paraId="0D63D555" w14:textId="77777777" w:rsidR="00D72F22" w:rsidRPr="0087080C" w:rsidRDefault="00DF3789" w:rsidP="00A677AD">
            <w:pPr>
              <w:autoSpaceDE w:val="0"/>
              <w:autoSpaceDN w:val="0"/>
              <w:adjustRightInd w:val="0"/>
              <w:spacing w:after="0" w:line="240" w:lineRule="auto"/>
              <w:ind w:left="210"/>
              <w:jc w:val="center"/>
              <w:rPr>
                <w:rFonts w:ascii="Times New Roman" w:hAnsi="Times New Roman" w:cs="Times New Roman"/>
                <w:noProof/>
                <w:sz w:val="20"/>
                <w:szCs w:val="20"/>
              </w:rPr>
            </w:pPr>
            <w:r w:rsidRPr="0087080C">
              <w:rPr>
                <w:rFonts w:ascii="Times New Roman" w:hAnsi="Times New Roman" w:cs="Times New Roman"/>
                <w:noProof/>
                <w:sz w:val="20"/>
                <w:szCs w:val="20"/>
              </w:rPr>
              <w:t>9</w:t>
            </w:r>
            <w:r w:rsidR="00C846CF" w:rsidRPr="0087080C">
              <w:rPr>
                <w:rFonts w:ascii="Times New Roman" w:hAnsi="Times New Roman" w:cs="Times New Roman"/>
                <w:noProof/>
                <w:sz w:val="20"/>
                <w:szCs w:val="20"/>
              </w:rPr>
              <w:t>8</w:t>
            </w:r>
            <w:r w:rsidRPr="0087080C">
              <w:rPr>
                <w:rFonts w:ascii="Times New Roman" w:hAnsi="Times New Roman" w:cs="Times New Roman"/>
                <w:noProof/>
                <w:sz w:val="20"/>
                <w:szCs w:val="20"/>
              </w:rPr>
              <w:t>,</w:t>
            </w:r>
            <w:r w:rsidR="00A677AD">
              <w:rPr>
                <w:rFonts w:ascii="Times New Roman" w:hAnsi="Times New Roman" w:cs="Times New Roman"/>
                <w:noProof/>
                <w:sz w:val="20"/>
                <w:szCs w:val="20"/>
              </w:rPr>
              <w:t>39</w:t>
            </w:r>
            <w:r w:rsidR="00050325" w:rsidRPr="0087080C">
              <w:rPr>
                <w:rFonts w:ascii="Times New Roman" w:hAnsi="Times New Roman" w:cs="Times New Roman"/>
                <w:noProof/>
                <w:sz w:val="20"/>
                <w:szCs w:val="20"/>
              </w:rPr>
              <w:t>%</w:t>
            </w:r>
          </w:p>
        </w:tc>
      </w:tr>
      <w:tr w:rsidR="00D8687B" w14:paraId="627000C8"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F0B25AA"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val="restart"/>
            <w:tcBorders>
              <w:top w:val="single" w:sz="6" w:space="0" w:color="auto"/>
              <w:left w:val="single" w:sz="6" w:space="0" w:color="auto"/>
              <w:bottom w:val="single" w:sz="6" w:space="0" w:color="auto"/>
              <w:right w:val="single" w:sz="6" w:space="0" w:color="auto"/>
            </w:tcBorders>
            <w:vAlign w:val="center"/>
          </w:tcPr>
          <w:p w14:paraId="49B0DE9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1421" w:type="pct"/>
            <w:gridSpan w:val="4"/>
            <w:vMerge w:val="restart"/>
            <w:tcBorders>
              <w:top w:val="single" w:sz="6" w:space="0" w:color="auto"/>
              <w:left w:val="single" w:sz="6" w:space="0" w:color="auto"/>
              <w:bottom w:val="single" w:sz="6" w:space="0" w:color="auto"/>
              <w:right w:val="single" w:sz="6" w:space="0" w:color="auto"/>
            </w:tcBorders>
            <w:vAlign w:val="center"/>
          </w:tcPr>
          <w:p w14:paraId="21586661" w14:textId="77777777" w:rsidR="008F29E4" w:rsidRPr="008F29E4" w:rsidRDefault="008F29E4" w:rsidP="008F29E4">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Questions</w:t>
            </w:r>
          </w:p>
          <w:p w14:paraId="575C6610" w14:textId="77777777" w:rsidR="008F29E4" w:rsidRPr="008F29E4" w:rsidRDefault="008F29E4" w:rsidP="008F29E4">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set</w:t>
            </w:r>
          </w:p>
          <w:p w14:paraId="0EC450F4" w14:textId="77777777" w:rsidR="00D72F22" w:rsidRPr="0087080C" w:rsidRDefault="008F29E4" w:rsidP="008F29E4">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to vote</w:t>
            </w:r>
          </w:p>
        </w:tc>
        <w:tc>
          <w:tcPr>
            <w:tcW w:w="3104" w:type="pct"/>
            <w:gridSpan w:val="11"/>
            <w:tcBorders>
              <w:top w:val="single" w:sz="6" w:space="0" w:color="auto"/>
              <w:left w:val="single" w:sz="6" w:space="0" w:color="auto"/>
              <w:bottom w:val="single" w:sz="6" w:space="0" w:color="auto"/>
              <w:right w:val="single" w:sz="6" w:space="0" w:color="auto"/>
            </w:tcBorders>
            <w:vAlign w:val="center"/>
          </w:tcPr>
          <w:p w14:paraId="1C624BA7"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p>
          <w:p w14:paraId="01FD0330"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Voting Results</w:t>
            </w:r>
          </w:p>
        </w:tc>
      </w:tr>
      <w:tr w:rsidR="00D8687B" w14:paraId="4F3EADC5"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DDAE946"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tcBorders>
              <w:top w:val="single" w:sz="6" w:space="0" w:color="auto"/>
              <w:left w:val="single" w:sz="6" w:space="0" w:color="auto"/>
              <w:bottom w:val="single" w:sz="6" w:space="0" w:color="auto"/>
              <w:right w:val="single" w:sz="6" w:space="0" w:color="auto"/>
            </w:tcBorders>
            <w:vAlign w:val="center"/>
          </w:tcPr>
          <w:p w14:paraId="5234137F"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421" w:type="pct"/>
            <w:gridSpan w:val="4"/>
            <w:vMerge/>
            <w:tcBorders>
              <w:top w:val="single" w:sz="6" w:space="0" w:color="auto"/>
              <w:left w:val="single" w:sz="6" w:space="0" w:color="auto"/>
              <w:bottom w:val="single" w:sz="6" w:space="0" w:color="auto"/>
              <w:right w:val="single" w:sz="6" w:space="0" w:color="auto"/>
            </w:tcBorders>
            <w:vAlign w:val="center"/>
          </w:tcPr>
          <w:p w14:paraId="32DCCCB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949" w:type="pct"/>
            <w:gridSpan w:val="4"/>
            <w:tcBorders>
              <w:top w:val="single" w:sz="6" w:space="0" w:color="auto"/>
              <w:left w:val="single" w:sz="6" w:space="0" w:color="auto"/>
              <w:bottom w:val="single" w:sz="6" w:space="0" w:color="auto"/>
              <w:right w:val="single" w:sz="6" w:space="0" w:color="auto"/>
            </w:tcBorders>
            <w:vAlign w:val="center"/>
          </w:tcPr>
          <w:p w14:paraId="5BA6AA06"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p>
          <w:p w14:paraId="23D599B3"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behind</w:t>
            </w:r>
          </w:p>
        </w:tc>
        <w:tc>
          <w:tcPr>
            <w:tcW w:w="1177" w:type="pct"/>
            <w:gridSpan w:val="5"/>
            <w:tcBorders>
              <w:top w:val="single" w:sz="6" w:space="0" w:color="auto"/>
              <w:left w:val="single" w:sz="6" w:space="0" w:color="auto"/>
              <w:bottom w:val="single" w:sz="6" w:space="0" w:color="auto"/>
              <w:right w:val="single" w:sz="6" w:space="0" w:color="auto"/>
            </w:tcBorders>
            <w:vAlign w:val="center"/>
          </w:tcPr>
          <w:p w14:paraId="5476229F"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against</w:t>
            </w:r>
          </w:p>
        </w:tc>
        <w:tc>
          <w:tcPr>
            <w:tcW w:w="977" w:type="pct"/>
            <w:gridSpan w:val="2"/>
            <w:tcBorders>
              <w:top w:val="single" w:sz="6" w:space="0" w:color="auto"/>
              <w:left w:val="single" w:sz="6" w:space="0" w:color="auto"/>
              <w:bottom w:val="single" w:sz="6" w:space="0" w:color="auto"/>
              <w:right w:val="single" w:sz="6" w:space="0" w:color="auto"/>
            </w:tcBorders>
            <w:vAlign w:val="center"/>
          </w:tcPr>
          <w:p w14:paraId="531B0940"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abstained</w:t>
            </w:r>
          </w:p>
        </w:tc>
      </w:tr>
      <w:tr w:rsidR="00D8687B" w14:paraId="42276679"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329D5062"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tcBorders>
              <w:top w:val="single" w:sz="6" w:space="0" w:color="auto"/>
              <w:left w:val="single" w:sz="6" w:space="0" w:color="auto"/>
              <w:bottom w:val="single" w:sz="6" w:space="0" w:color="auto"/>
              <w:right w:val="single" w:sz="6" w:space="0" w:color="auto"/>
            </w:tcBorders>
            <w:vAlign w:val="center"/>
          </w:tcPr>
          <w:p w14:paraId="58219611"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421" w:type="pct"/>
            <w:gridSpan w:val="4"/>
            <w:vMerge/>
            <w:tcBorders>
              <w:top w:val="single" w:sz="6" w:space="0" w:color="auto"/>
              <w:left w:val="single" w:sz="6" w:space="0" w:color="auto"/>
              <w:bottom w:val="single" w:sz="6" w:space="0" w:color="auto"/>
              <w:right w:val="single" w:sz="6" w:space="0" w:color="auto"/>
            </w:tcBorders>
            <w:vAlign w:val="center"/>
          </w:tcPr>
          <w:p w14:paraId="1B86FB8B"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366" w:type="pct"/>
            <w:tcBorders>
              <w:top w:val="single" w:sz="6" w:space="0" w:color="auto"/>
              <w:left w:val="single" w:sz="6" w:space="0" w:color="auto"/>
              <w:bottom w:val="single" w:sz="6" w:space="0" w:color="auto"/>
              <w:right w:val="single" w:sz="6" w:space="0" w:color="auto"/>
            </w:tcBorders>
            <w:vAlign w:val="center"/>
          </w:tcPr>
          <w:p w14:paraId="246CD685"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p w14:paraId="7E6E69AE"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CD92F58"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quantity</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2FA3BFA"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34DBCD26"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quantity</w:t>
            </w:r>
          </w:p>
        </w:tc>
        <w:tc>
          <w:tcPr>
            <w:tcW w:w="327" w:type="pct"/>
            <w:tcBorders>
              <w:top w:val="single" w:sz="6" w:space="0" w:color="auto"/>
              <w:left w:val="single" w:sz="6" w:space="0" w:color="auto"/>
              <w:bottom w:val="single" w:sz="6" w:space="0" w:color="auto"/>
              <w:right w:val="single" w:sz="6" w:space="0" w:color="auto"/>
            </w:tcBorders>
            <w:vAlign w:val="center"/>
          </w:tcPr>
          <w:p w14:paraId="6F59F0C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tc>
        <w:tc>
          <w:tcPr>
            <w:tcW w:w="650" w:type="pct"/>
            <w:tcBorders>
              <w:top w:val="single" w:sz="6" w:space="0" w:color="auto"/>
              <w:left w:val="single" w:sz="6" w:space="0" w:color="auto"/>
              <w:bottom w:val="single" w:sz="6" w:space="0" w:color="auto"/>
              <w:right w:val="single" w:sz="6" w:space="0" w:color="auto"/>
            </w:tcBorders>
            <w:vAlign w:val="center"/>
          </w:tcPr>
          <w:p w14:paraId="687741E2"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quantity</w:t>
            </w:r>
          </w:p>
        </w:tc>
      </w:tr>
      <w:tr w:rsidR="00D8687B" w:rsidRPr="00EA0189" w14:paraId="29EC663B"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C9314F5"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3197F583"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2DB27BD5"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33455AAB"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06B4261F" w14:textId="77777777" w:rsidR="00050325"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Elections and approval of the bank's counting commission for an extraordinary general meeting of shareholders.</w:t>
            </w:r>
          </w:p>
        </w:tc>
        <w:tc>
          <w:tcPr>
            <w:tcW w:w="366" w:type="pct"/>
            <w:tcBorders>
              <w:top w:val="single" w:sz="6" w:space="0" w:color="auto"/>
              <w:left w:val="single" w:sz="6" w:space="0" w:color="auto"/>
              <w:bottom w:val="single" w:sz="6" w:space="0" w:color="auto"/>
              <w:right w:val="single" w:sz="6" w:space="0" w:color="auto"/>
            </w:tcBorders>
            <w:vAlign w:val="center"/>
          </w:tcPr>
          <w:p w14:paraId="48271820"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1ED56B8E"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C8BD796"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BDA8DC1"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2A7CED1F"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15A1871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70C86C7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53F6461B"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23AFB786"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D1AB8E7"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35345D18"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34E44034"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337FE69B" w14:textId="77777777" w:rsidR="00050325"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Approval of regulations for an extraordinary general meeting of shareholders.</w:t>
            </w:r>
          </w:p>
        </w:tc>
        <w:tc>
          <w:tcPr>
            <w:tcW w:w="366" w:type="pct"/>
            <w:tcBorders>
              <w:top w:val="single" w:sz="6" w:space="0" w:color="auto"/>
              <w:left w:val="single" w:sz="6" w:space="0" w:color="auto"/>
              <w:bottom w:val="single" w:sz="6" w:space="0" w:color="auto"/>
              <w:right w:val="single" w:sz="6" w:space="0" w:color="auto"/>
            </w:tcBorders>
            <w:vAlign w:val="center"/>
          </w:tcPr>
          <w:p w14:paraId="4CBE885F"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448289F7"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5EF3A052"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35A5097"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7AD292C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7B56125E"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300B88F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459296CB"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1CAD8002" w14:textId="77777777" w:rsidTr="00D8687B">
        <w:trPr>
          <w:trHeight w:val="693"/>
          <w:jc w:val="center"/>
        </w:trPr>
        <w:tc>
          <w:tcPr>
            <w:tcW w:w="193" w:type="pct"/>
            <w:vMerge/>
            <w:tcBorders>
              <w:top w:val="single" w:sz="6" w:space="0" w:color="auto"/>
              <w:left w:val="single" w:sz="6" w:space="0" w:color="auto"/>
              <w:bottom w:val="single" w:sz="6" w:space="0" w:color="auto"/>
              <w:right w:val="single" w:sz="6" w:space="0" w:color="auto"/>
            </w:tcBorders>
          </w:tcPr>
          <w:p w14:paraId="272057FD"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1EDC4341"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030CCCE3"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1D1CE3C1"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3.</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785A1AEF" w14:textId="19B93F54" w:rsidR="00611CC4"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On the reduction of the authorized capital of</w:t>
            </w:r>
            <w:r w:rsidR="00D8687B" w:rsidRPr="008F29E4">
              <w:rPr>
                <w:rFonts w:ascii="Times New Roman" w:hAnsi="Times New Roman" w:cs="Times New Roman"/>
                <w:noProof/>
                <w:sz w:val="20"/>
                <w:szCs w:val="20"/>
                <w:lang w:val="en-US"/>
              </w:rPr>
              <w:t xml:space="preserve"> </w:t>
            </w:r>
            <w:r w:rsidR="00D8687B" w:rsidRPr="008F29E4">
              <w:rPr>
                <w:rFonts w:ascii="Times New Roman" w:hAnsi="Times New Roman" w:cs="Times New Roman"/>
                <w:noProof/>
                <w:sz w:val="20"/>
                <w:szCs w:val="20"/>
                <w:lang w:val="en-US"/>
              </w:rPr>
              <w:t>JSCB</w:t>
            </w:r>
            <w:r w:rsidRPr="008F29E4">
              <w:rPr>
                <w:rFonts w:ascii="Times New Roman" w:hAnsi="Times New Roman" w:cs="Times New Roman"/>
                <w:noProof/>
                <w:sz w:val="20"/>
                <w:szCs w:val="20"/>
                <w:lang w:val="en-US"/>
              </w:rPr>
              <w:t xml:space="preserve"> </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in accordance with the Resolution of the Cabinet of Ministers of the Republic of Uzbekistan dated June 14, 2019 No. PPM-500 “On measures to create a modern agricultural cluster in the Bukhara region”.</w:t>
            </w:r>
          </w:p>
        </w:tc>
        <w:tc>
          <w:tcPr>
            <w:tcW w:w="366" w:type="pct"/>
            <w:tcBorders>
              <w:top w:val="single" w:sz="6" w:space="0" w:color="auto"/>
              <w:left w:val="single" w:sz="6" w:space="0" w:color="auto"/>
              <w:bottom w:val="single" w:sz="6" w:space="0" w:color="auto"/>
              <w:right w:val="single" w:sz="6" w:space="0" w:color="auto"/>
            </w:tcBorders>
            <w:vAlign w:val="center"/>
          </w:tcPr>
          <w:p w14:paraId="33C8400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44D3A77"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41C8AC9D"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A92E484"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05581DC"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6B63899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64A280A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492E9F9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3717D664" w14:textId="77777777" w:rsidTr="00D8687B">
        <w:trPr>
          <w:trHeight w:val="719"/>
          <w:jc w:val="center"/>
        </w:trPr>
        <w:tc>
          <w:tcPr>
            <w:tcW w:w="193" w:type="pct"/>
            <w:vMerge/>
            <w:tcBorders>
              <w:top w:val="single" w:sz="6" w:space="0" w:color="auto"/>
              <w:left w:val="single" w:sz="6" w:space="0" w:color="auto"/>
              <w:bottom w:val="single" w:sz="6" w:space="0" w:color="auto"/>
              <w:right w:val="single" w:sz="6" w:space="0" w:color="auto"/>
            </w:tcBorders>
          </w:tcPr>
          <w:p w14:paraId="471494E2"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7BA078DD"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5649C386"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4.</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6DED4A7" w14:textId="420BE676" w:rsidR="00050325"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On amending the Bank’s Charter in connection with a decrease in the authorized capital of </w:t>
            </w:r>
            <w:r w:rsidR="00D8687B" w:rsidRPr="008F29E4">
              <w:rPr>
                <w:rFonts w:ascii="Times New Roman" w:hAnsi="Times New Roman" w:cs="Times New Roman"/>
                <w:noProof/>
                <w:sz w:val="20"/>
                <w:szCs w:val="20"/>
                <w:lang w:val="en-US"/>
              </w:rPr>
              <w:t>JSCB</w:t>
            </w:r>
            <w:r w:rsidR="00D8687B" w:rsidRPr="008F29E4">
              <w:rPr>
                <w:rFonts w:ascii="Times New Roman" w:hAnsi="Times New Roman" w:cs="Times New Roman"/>
                <w:noProof/>
                <w:sz w:val="20"/>
                <w:szCs w:val="20"/>
                <w:lang w:val="en-US"/>
              </w:rPr>
              <w:t xml:space="preserve"> </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w:t>
            </w:r>
          </w:p>
        </w:tc>
        <w:tc>
          <w:tcPr>
            <w:tcW w:w="366" w:type="pct"/>
            <w:tcBorders>
              <w:top w:val="single" w:sz="6" w:space="0" w:color="auto"/>
              <w:left w:val="single" w:sz="6" w:space="0" w:color="auto"/>
              <w:bottom w:val="single" w:sz="6" w:space="0" w:color="auto"/>
              <w:right w:val="single" w:sz="6" w:space="0" w:color="auto"/>
            </w:tcBorders>
            <w:vAlign w:val="center"/>
          </w:tcPr>
          <w:p w14:paraId="0D90F6DE"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0D5B6138"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05AD482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63B603D1"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58BD483C"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7089016E"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5308DEC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16578862"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1E0306ED"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8889C69"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1BE53912"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43CB219C"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5.</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2D52EBE" w14:textId="6B2E2029" w:rsidR="00050325"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On amendments to the Decision on the additional issue of shares of </w:t>
            </w:r>
            <w:r w:rsidR="00D8687B" w:rsidRPr="008F29E4">
              <w:rPr>
                <w:rFonts w:ascii="Times New Roman" w:hAnsi="Times New Roman" w:cs="Times New Roman"/>
                <w:noProof/>
                <w:sz w:val="20"/>
                <w:szCs w:val="20"/>
                <w:lang w:val="en-US"/>
              </w:rPr>
              <w:t>JSCB</w:t>
            </w:r>
            <w:r w:rsidR="00D8687B" w:rsidRPr="008F29E4">
              <w:rPr>
                <w:rFonts w:ascii="Times New Roman" w:hAnsi="Times New Roman" w:cs="Times New Roman"/>
                <w:noProof/>
                <w:sz w:val="20"/>
                <w:szCs w:val="20"/>
                <w:lang w:val="en-US"/>
              </w:rPr>
              <w:t xml:space="preserve"> </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registered at No. </w:t>
            </w:r>
            <w:r w:rsidRPr="008F29E4">
              <w:rPr>
                <w:rFonts w:ascii="Times New Roman" w:hAnsi="Times New Roman" w:cs="Times New Roman"/>
                <w:noProof/>
                <w:sz w:val="20"/>
                <w:szCs w:val="20"/>
              </w:rPr>
              <w:t>Р</w:t>
            </w:r>
            <w:r w:rsidRPr="008F29E4">
              <w:rPr>
                <w:rFonts w:ascii="Times New Roman" w:hAnsi="Times New Roman" w:cs="Times New Roman"/>
                <w:noProof/>
                <w:sz w:val="20"/>
                <w:szCs w:val="20"/>
                <w:lang w:val="en-US"/>
              </w:rPr>
              <w:t xml:space="preserve">0496-22 of July 19, 2019, in accordance with the decrease in the authorized capital of </w:t>
            </w:r>
            <w:r w:rsidR="00D8687B" w:rsidRPr="008F29E4">
              <w:rPr>
                <w:rFonts w:ascii="Times New Roman" w:hAnsi="Times New Roman" w:cs="Times New Roman"/>
                <w:noProof/>
                <w:sz w:val="20"/>
                <w:szCs w:val="20"/>
                <w:lang w:val="en-US"/>
              </w:rPr>
              <w:t>JSCB</w:t>
            </w:r>
            <w:r w:rsidR="00D8687B" w:rsidRPr="008F29E4">
              <w:rPr>
                <w:rFonts w:ascii="Times New Roman" w:hAnsi="Times New Roman" w:cs="Times New Roman"/>
                <w:noProof/>
                <w:sz w:val="20"/>
                <w:szCs w:val="20"/>
                <w:lang w:val="en-US"/>
              </w:rPr>
              <w:t xml:space="preserve"> </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as well as on approval of amendments to the Decision on the additional issue of shares on </w:t>
            </w:r>
            <w:r w:rsidR="00D8687B" w:rsidRPr="008F29E4">
              <w:rPr>
                <w:rFonts w:ascii="Times New Roman" w:hAnsi="Times New Roman" w:cs="Times New Roman"/>
                <w:noProof/>
                <w:sz w:val="20"/>
                <w:szCs w:val="20"/>
                <w:lang w:val="en-US"/>
              </w:rPr>
              <w:t>JSCB</w:t>
            </w:r>
            <w:r w:rsidR="00D8687B" w:rsidRPr="008F29E4">
              <w:rPr>
                <w:rFonts w:ascii="Times New Roman" w:hAnsi="Times New Roman" w:cs="Times New Roman"/>
                <w:noProof/>
                <w:sz w:val="20"/>
                <w:szCs w:val="20"/>
                <w:lang w:val="en-US"/>
              </w:rPr>
              <w:t xml:space="preserve"> </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p>
        </w:tc>
        <w:tc>
          <w:tcPr>
            <w:tcW w:w="366" w:type="pct"/>
            <w:tcBorders>
              <w:top w:val="single" w:sz="6" w:space="0" w:color="auto"/>
              <w:left w:val="single" w:sz="6" w:space="0" w:color="auto"/>
              <w:bottom w:val="single" w:sz="6" w:space="0" w:color="auto"/>
              <w:right w:val="single" w:sz="6" w:space="0" w:color="auto"/>
            </w:tcBorders>
            <w:vAlign w:val="center"/>
          </w:tcPr>
          <w:p w14:paraId="276F1D65"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CC77485"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ACE0170"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C19E78E"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58D4D91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78997BDB"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3331705A"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0AB006D6"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7412C3E0"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52D7B00"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6CD4A516"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34CE2106"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6.</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2D5A989" w14:textId="129AB799" w:rsidR="00050325"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On the adoption by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of the obligation to follow the recommendations of the Corporate Governance Rules for enterprises with state participation and on the approval of a form of communication on following the recommendations of the Corporate Governance Rules.</w:t>
            </w:r>
          </w:p>
        </w:tc>
        <w:tc>
          <w:tcPr>
            <w:tcW w:w="366" w:type="pct"/>
            <w:tcBorders>
              <w:top w:val="single" w:sz="6" w:space="0" w:color="auto"/>
              <w:left w:val="single" w:sz="6" w:space="0" w:color="auto"/>
              <w:bottom w:val="single" w:sz="6" w:space="0" w:color="auto"/>
              <w:right w:val="single" w:sz="6" w:space="0" w:color="auto"/>
            </w:tcBorders>
            <w:vAlign w:val="center"/>
          </w:tcPr>
          <w:p w14:paraId="39D5DC1D"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5C6A1B3A"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DA35FFA"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2FA5E6D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A95AB0A"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2ACF4573"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6CA803B3"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04A2C957"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20CF73C2"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0EF16E33" w14:textId="77777777" w:rsidR="00050325" w:rsidRDefault="00050325"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5F1D5DE3"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04A7B29F" w14:textId="77777777" w:rsidR="00050325" w:rsidRPr="0087080C" w:rsidRDefault="00050325"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7.</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307C397B" w14:textId="647BC611" w:rsidR="00050325"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Approval of the amendments to the “Regulation on the Management Board of </w:t>
            </w:r>
            <w:r w:rsidR="00D8687B" w:rsidRPr="008F29E4">
              <w:rPr>
                <w:rFonts w:ascii="Times New Roman" w:hAnsi="Times New Roman" w:cs="Times New Roman"/>
                <w:noProof/>
                <w:sz w:val="20"/>
                <w:szCs w:val="20"/>
                <w:lang w:val="en-US"/>
              </w:rPr>
              <w:t>JSCB</w:t>
            </w:r>
            <w:r w:rsidR="00D8687B" w:rsidRPr="008F29E4">
              <w:rPr>
                <w:rFonts w:ascii="Times New Roman" w:hAnsi="Times New Roman" w:cs="Times New Roman"/>
                <w:noProof/>
                <w:sz w:val="20"/>
                <w:szCs w:val="20"/>
                <w:lang w:val="en-US"/>
              </w:rPr>
              <w:t xml:space="preserve"> </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w:t>
            </w:r>
          </w:p>
        </w:tc>
        <w:tc>
          <w:tcPr>
            <w:tcW w:w="366" w:type="pct"/>
            <w:tcBorders>
              <w:top w:val="single" w:sz="6" w:space="0" w:color="auto"/>
              <w:left w:val="single" w:sz="6" w:space="0" w:color="auto"/>
              <w:bottom w:val="single" w:sz="6" w:space="0" w:color="auto"/>
              <w:right w:val="single" w:sz="6" w:space="0" w:color="auto"/>
            </w:tcBorders>
            <w:vAlign w:val="center"/>
          </w:tcPr>
          <w:p w14:paraId="28B5F49C"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775BEBD" w14:textId="77777777" w:rsidR="00050325"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2B235019"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4C49718"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4E51631"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p w14:paraId="6390F831"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4B8E57F3"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2ED0F18D" w14:textId="77777777" w:rsidR="00050325" w:rsidRPr="0087080C" w:rsidRDefault="00050325"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7325AC73" w14:textId="77777777" w:rsidTr="00D8687B">
        <w:trPr>
          <w:trHeight w:val="707"/>
          <w:jc w:val="center"/>
        </w:trPr>
        <w:tc>
          <w:tcPr>
            <w:tcW w:w="193" w:type="pct"/>
            <w:vMerge/>
            <w:tcBorders>
              <w:top w:val="single" w:sz="6" w:space="0" w:color="auto"/>
              <w:left w:val="single" w:sz="6" w:space="0" w:color="auto"/>
              <w:bottom w:val="single" w:sz="6" w:space="0" w:color="auto"/>
              <w:right w:val="single" w:sz="6" w:space="0" w:color="auto"/>
            </w:tcBorders>
          </w:tcPr>
          <w:p w14:paraId="5198A288" w14:textId="77777777" w:rsidR="00BA4DFF" w:rsidRDefault="00BA4DFF"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67A01911"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03EE7CF8" w14:textId="77777777" w:rsidR="00BA4DFF" w:rsidRPr="0087080C" w:rsidRDefault="00227616" w:rsidP="0087080C">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F3CD6C3" w14:textId="424B4A17" w:rsidR="00D629E7"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Approval of the amendments to the “Regulation on the Supervisory Board</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w:t>
            </w:r>
          </w:p>
        </w:tc>
        <w:tc>
          <w:tcPr>
            <w:tcW w:w="366" w:type="pct"/>
            <w:tcBorders>
              <w:top w:val="single" w:sz="6" w:space="0" w:color="auto"/>
              <w:left w:val="single" w:sz="6" w:space="0" w:color="auto"/>
              <w:bottom w:val="single" w:sz="6" w:space="0" w:color="auto"/>
              <w:right w:val="single" w:sz="6" w:space="0" w:color="auto"/>
            </w:tcBorders>
            <w:vAlign w:val="center"/>
          </w:tcPr>
          <w:p w14:paraId="0C07D82D"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3FCE807" w14:textId="77777777" w:rsidR="00BA4DFF"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85E186E"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CDBFD2B"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6E8C1FDA"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p>
          <w:p w14:paraId="10AEE81B"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210B1BAB"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42312A04"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D8687B" w:rsidRPr="00EA0189" w14:paraId="553B0FE8" w14:textId="77777777" w:rsidTr="00D8687B">
        <w:trPr>
          <w:trHeight w:val="999"/>
          <w:jc w:val="center"/>
        </w:trPr>
        <w:tc>
          <w:tcPr>
            <w:tcW w:w="193" w:type="pct"/>
            <w:vMerge/>
            <w:tcBorders>
              <w:top w:val="single" w:sz="6" w:space="0" w:color="auto"/>
              <w:left w:val="single" w:sz="6" w:space="0" w:color="auto"/>
              <w:bottom w:val="single" w:sz="6" w:space="0" w:color="auto"/>
              <w:right w:val="single" w:sz="6" w:space="0" w:color="auto"/>
            </w:tcBorders>
          </w:tcPr>
          <w:p w14:paraId="07559F2F" w14:textId="77777777" w:rsidR="00BA4DFF" w:rsidRDefault="00BA4DFF"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7AC874A9" w14:textId="77777777" w:rsidR="00611CC4" w:rsidRDefault="00611CC4" w:rsidP="0087080C">
            <w:pPr>
              <w:autoSpaceDE w:val="0"/>
              <w:autoSpaceDN w:val="0"/>
              <w:adjustRightInd w:val="0"/>
              <w:spacing w:after="0" w:line="240" w:lineRule="auto"/>
              <w:jc w:val="center"/>
              <w:rPr>
                <w:rFonts w:ascii="Times New Roman" w:hAnsi="Times New Roman" w:cs="Times New Roman"/>
                <w:noProof/>
                <w:sz w:val="20"/>
                <w:szCs w:val="20"/>
              </w:rPr>
            </w:pPr>
          </w:p>
          <w:p w14:paraId="77306623" w14:textId="77777777" w:rsidR="00BA4DFF" w:rsidRPr="0087080C" w:rsidRDefault="00227616" w:rsidP="0087080C">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16CB388A" w14:textId="77777777" w:rsidR="00D629E7" w:rsidRPr="008F29E4" w:rsidRDefault="008F29E4" w:rsidP="007B3CFD">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Consideration of write-offs of assets held in off-balance sheet accounts of a bank</w:t>
            </w:r>
          </w:p>
        </w:tc>
        <w:tc>
          <w:tcPr>
            <w:tcW w:w="366" w:type="pct"/>
            <w:tcBorders>
              <w:top w:val="single" w:sz="6" w:space="0" w:color="auto"/>
              <w:left w:val="single" w:sz="6" w:space="0" w:color="auto"/>
              <w:bottom w:val="single" w:sz="6" w:space="0" w:color="auto"/>
              <w:right w:val="single" w:sz="6" w:space="0" w:color="auto"/>
            </w:tcBorders>
            <w:vAlign w:val="center"/>
          </w:tcPr>
          <w:p w14:paraId="0D44C84C"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2C4CDFF" w14:textId="77777777" w:rsidR="00BA4DFF" w:rsidRPr="0087080C" w:rsidRDefault="007B3CFD" w:rsidP="007B3CFD">
            <w:pPr>
              <w:spacing w:after="0"/>
              <w:jc w:val="center"/>
              <w:rPr>
                <w:rFonts w:ascii="Times New Roman" w:hAnsi="Times New Roman" w:cs="Times New Roman"/>
                <w:noProof/>
                <w:sz w:val="20"/>
                <w:szCs w:val="20"/>
              </w:rPr>
            </w:pPr>
            <w:r>
              <w:rPr>
                <w:rFonts w:ascii="Times New Roman" w:hAnsi="Times New Roman" w:cs="Times New Roman"/>
                <w:noProof/>
                <w:sz w:val="20"/>
                <w:szCs w:val="20"/>
              </w:rPr>
              <w:t>507 389 380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31F86ED"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B882364"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50C27F61"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p>
          <w:p w14:paraId="509D9417"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484706C1"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67DAF021" w14:textId="77777777" w:rsidR="00BA4DFF" w:rsidRPr="0087080C" w:rsidRDefault="00BA4DFF" w:rsidP="007B3CFD">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014317" w:rsidRPr="00D8687B" w14:paraId="08B1BD16"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5DE2307" w14:textId="77777777" w:rsidR="00014317" w:rsidRDefault="00014317" w:rsidP="007B2B73">
            <w:pPr>
              <w:autoSpaceDE w:val="0"/>
              <w:autoSpaceDN w:val="0"/>
              <w:adjustRightInd w:val="0"/>
              <w:spacing w:after="0" w:line="240" w:lineRule="auto"/>
              <w:rPr>
                <w:rFonts w:ascii="Times New Roman" w:hAnsi="Times New Roman" w:cs="Times New Roman"/>
                <w:noProof/>
                <w:sz w:val="24"/>
                <w:szCs w:val="24"/>
              </w:rPr>
            </w:pPr>
          </w:p>
        </w:tc>
        <w:tc>
          <w:tcPr>
            <w:tcW w:w="4807" w:type="pct"/>
            <w:gridSpan w:val="16"/>
            <w:tcBorders>
              <w:top w:val="single" w:sz="6" w:space="0" w:color="auto"/>
              <w:left w:val="single" w:sz="6" w:space="0" w:color="auto"/>
              <w:bottom w:val="single" w:sz="6" w:space="0" w:color="auto"/>
              <w:right w:val="single" w:sz="6" w:space="0" w:color="auto"/>
            </w:tcBorders>
          </w:tcPr>
          <w:p w14:paraId="45F2A506" w14:textId="77777777" w:rsidR="00014317" w:rsidRPr="008F29E4" w:rsidRDefault="008F29E4" w:rsidP="0087080C">
            <w:pPr>
              <w:autoSpaceDE w:val="0"/>
              <w:autoSpaceDN w:val="0"/>
              <w:adjustRightInd w:val="0"/>
              <w:spacing w:after="0" w:line="240" w:lineRule="auto"/>
              <w:ind w:left="75"/>
              <w:jc w:val="center"/>
              <w:rPr>
                <w:rFonts w:ascii="Times New Roman" w:hAnsi="Times New Roman" w:cs="Times New Roman"/>
                <w:noProof/>
                <w:sz w:val="20"/>
                <w:szCs w:val="20"/>
                <w:lang w:val="en-US"/>
              </w:rPr>
            </w:pPr>
            <w:r w:rsidRPr="008F29E4">
              <w:rPr>
                <w:rFonts w:ascii="Times New Roman" w:hAnsi="Times New Roman" w:cs="Times New Roman"/>
                <w:b/>
                <w:noProof/>
                <w:sz w:val="20"/>
                <w:szCs w:val="20"/>
                <w:lang w:val="en-US"/>
              </w:rPr>
              <w:t>Full wording of decisions adopted by the general meeting:</w:t>
            </w:r>
          </w:p>
        </w:tc>
      </w:tr>
      <w:tr w:rsidR="00D8687B" w:rsidRPr="00D8687B" w14:paraId="06929693" w14:textId="77777777" w:rsidTr="00D8687B">
        <w:trPr>
          <w:trHeight w:val="320"/>
          <w:jc w:val="center"/>
        </w:trPr>
        <w:tc>
          <w:tcPr>
            <w:tcW w:w="193" w:type="pct"/>
            <w:vMerge/>
            <w:tcBorders>
              <w:top w:val="single" w:sz="6" w:space="0" w:color="auto"/>
              <w:left w:val="single" w:sz="6" w:space="0" w:color="auto"/>
              <w:bottom w:val="single" w:sz="6" w:space="0" w:color="auto"/>
              <w:right w:val="single" w:sz="6" w:space="0" w:color="auto"/>
            </w:tcBorders>
          </w:tcPr>
          <w:p w14:paraId="25AFA9AB" w14:textId="77777777" w:rsidR="00E974EF" w:rsidRPr="008F29E4" w:rsidRDefault="00E974EF"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5F0CD332" w14:textId="77777777" w:rsidR="00E974EF" w:rsidRPr="008F29E4" w:rsidRDefault="00E974EF"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0A0F0959" w14:textId="77777777" w:rsidR="00E974EF" w:rsidRPr="0087080C" w:rsidRDefault="00E974EF"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4524" w:type="pct"/>
            <w:gridSpan w:val="15"/>
            <w:tcBorders>
              <w:top w:val="single" w:sz="6" w:space="0" w:color="auto"/>
              <w:left w:val="single" w:sz="6" w:space="0" w:color="auto"/>
              <w:bottom w:val="single" w:sz="6" w:space="0" w:color="auto"/>
              <w:right w:val="single" w:sz="6" w:space="0" w:color="auto"/>
            </w:tcBorders>
          </w:tcPr>
          <w:p w14:paraId="7DE6492F" w14:textId="77777777" w:rsidR="00E974EF" w:rsidRPr="008F29E4" w:rsidRDefault="008F29E4" w:rsidP="00E974E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To approve the composition of the counting commission of the bank for an extraordinary general meeting of shareholders.</w:t>
            </w:r>
          </w:p>
        </w:tc>
      </w:tr>
      <w:tr w:rsidR="00D8687B" w:rsidRPr="00D8687B" w14:paraId="7A7BA4D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40A73AAD" w14:textId="77777777" w:rsidR="00E974EF" w:rsidRPr="008F29E4" w:rsidRDefault="00E974EF"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6A82DE4E" w14:textId="77777777" w:rsidR="00E974EF" w:rsidRPr="0087080C" w:rsidRDefault="00E974EF"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4524" w:type="pct"/>
            <w:gridSpan w:val="15"/>
            <w:tcBorders>
              <w:top w:val="single" w:sz="6" w:space="0" w:color="auto"/>
              <w:left w:val="single" w:sz="6" w:space="0" w:color="auto"/>
              <w:bottom w:val="single" w:sz="6" w:space="0" w:color="auto"/>
              <w:right w:val="single" w:sz="6" w:space="0" w:color="auto"/>
            </w:tcBorders>
          </w:tcPr>
          <w:p w14:paraId="39973FE9" w14:textId="77777777" w:rsidR="00E974EF" w:rsidRPr="008F29E4" w:rsidRDefault="008F29E4" w:rsidP="00036FA9">
            <w:pPr>
              <w:autoSpaceDE w:val="0"/>
              <w:autoSpaceDN w:val="0"/>
              <w:adjustRightInd w:val="0"/>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To approve the regulations for holding an extraordinary general meeting of shareholders.</w:t>
            </w:r>
          </w:p>
        </w:tc>
      </w:tr>
      <w:tr w:rsidR="00D8687B" w:rsidRPr="00D8687B" w14:paraId="6EB4A72B"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470763E"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19751F23" w14:textId="77777777" w:rsidR="00932484" w:rsidRPr="008F29E4" w:rsidRDefault="00932484"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3D3849D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3.</w:t>
            </w:r>
          </w:p>
        </w:tc>
        <w:tc>
          <w:tcPr>
            <w:tcW w:w="4524" w:type="pct"/>
            <w:gridSpan w:val="15"/>
            <w:tcBorders>
              <w:top w:val="single" w:sz="6" w:space="0" w:color="auto"/>
              <w:left w:val="single" w:sz="6" w:space="0" w:color="auto"/>
              <w:bottom w:val="single" w:sz="6" w:space="0" w:color="auto"/>
              <w:right w:val="single" w:sz="6" w:space="0" w:color="auto"/>
            </w:tcBorders>
          </w:tcPr>
          <w:p w14:paraId="3376C6C8" w14:textId="347F9FE8" w:rsidR="003769ED" w:rsidRPr="008F29E4" w:rsidRDefault="008F29E4" w:rsidP="00ED315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n accordance with the Decree of the Cabinet of Ministers of the Republic of Uzbekistan dated June 14, 2019 No. PPM-500 “On measures to create a modern agricultural cluster in the Bukhara region”, to reduce the authorized capital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D8687B"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by 167,881,800.0 soums, which is 98,754 ordinary shares, due to a decrease in the share of the State Assets Management Agency of the Republic of Uzbekistan.</w:t>
            </w:r>
          </w:p>
        </w:tc>
      </w:tr>
      <w:tr w:rsidR="00D8687B" w:rsidRPr="00D8687B" w14:paraId="325C34A9"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37E0586"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34A6A48C"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4.</w:t>
            </w:r>
          </w:p>
        </w:tc>
        <w:tc>
          <w:tcPr>
            <w:tcW w:w="4524" w:type="pct"/>
            <w:gridSpan w:val="15"/>
            <w:tcBorders>
              <w:top w:val="single" w:sz="6" w:space="0" w:color="auto"/>
              <w:left w:val="single" w:sz="6" w:space="0" w:color="auto"/>
              <w:bottom w:val="single" w:sz="6" w:space="0" w:color="auto"/>
              <w:right w:val="single" w:sz="6" w:space="0" w:color="auto"/>
            </w:tcBorders>
          </w:tcPr>
          <w:p w14:paraId="7803518B" w14:textId="1A8EC04C" w:rsidR="003769ED" w:rsidRPr="008F29E4" w:rsidRDefault="008F29E4" w:rsidP="00ED315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To approve the amendments to the Charter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D8687B"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made in accordance with the reduction of the authorized capital of the bank and in accordance with the Law of the Republic of Uzbekistan “On banks and banking activities”</w:t>
            </w:r>
          </w:p>
        </w:tc>
      </w:tr>
      <w:tr w:rsidR="00D8687B" w:rsidRPr="00D8687B" w14:paraId="35EEE4D5"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165D1848"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0C793051"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5.</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203F42B5" w14:textId="4447DDAB" w:rsidR="003769ED" w:rsidRPr="008F29E4" w:rsidRDefault="008F29E4" w:rsidP="00ED315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To approve the amendments to the Decision on the additional issue of shares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D8687B"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registered for No. </w:t>
            </w:r>
            <w:r w:rsidRPr="008F29E4">
              <w:rPr>
                <w:rFonts w:ascii="Times New Roman" w:hAnsi="Times New Roman" w:cs="Times New Roman"/>
                <w:noProof/>
                <w:sz w:val="20"/>
                <w:szCs w:val="20"/>
              </w:rPr>
              <w:t>Р</w:t>
            </w:r>
            <w:r w:rsidRPr="008F29E4">
              <w:rPr>
                <w:rFonts w:ascii="Times New Roman" w:hAnsi="Times New Roman" w:cs="Times New Roman"/>
                <w:noProof/>
                <w:sz w:val="20"/>
                <w:szCs w:val="20"/>
                <w:lang w:val="en-US"/>
              </w:rPr>
              <w:t xml:space="preserve">0496-22 of July 19, 2019, in accordance with the decrease in the authorized capital of Turonbank JSCB and the amendments to the Decision on the additional issue of shares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D8687B"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w:t>
            </w:r>
          </w:p>
        </w:tc>
      </w:tr>
      <w:tr w:rsidR="00D8687B" w:rsidRPr="00D8687B" w14:paraId="7B5DBD6B" w14:textId="77777777" w:rsidTr="00D8687B">
        <w:trPr>
          <w:trHeight w:val="330"/>
          <w:jc w:val="center"/>
        </w:trPr>
        <w:tc>
          <w:tcPr>
            <w:tcW w:w="193" w:type="pct"/>
            <w:vMerge/>
            <w:tcBorders>
              <w:top w:val="single" w:sz="6" w:space="0" w:color="auto"/>
              <w:left w:val="single" w:sz="6" w:space="0" w:color="auto"/>
              <w:bottom w:val="single" w:sz="6" w:space="0" w:color="auto"/>
              <w:right w:val="single" w:sz="6" w:space="0" w:color="auto"/>
            </w:tcBorders>
          </w:tcPr>
          <w:p w14:paraId="28CD995F"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72818AC1" w14:textId="77777777" w:rsidR="00932484" w:rsidRPr="008F29E4" w:rsidRDefault="00932484"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6EB5059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6.</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31A59A2D" w14:textId="77777777" w:rsidR="008F29E4" w:rsidRPr="008F29E4" w:rsidRDefault="008F29E4" w:rsidP="008F29E4">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Accept Turonbank Joint-Stock Commercial Bank commitment to comply with the recommendations of the Corporate Governance Rules for enterprises with state participation and approve the notification form on acceptance by the bank of compliance with these Rules.</w:t>
            </w:r>
          </w:p>
          <w:p w14:paraId="39187C1A" w14:textId="77777777" w:rsidR="003769ED" w:rsidRPr="008F29E4" w:rsidRDefault="008F29E4" w:rsidP="008F29E4">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The rules are respected from January 1, 2020.</w:t>
            </w:r>
          </w:p>
        </w:tc>
      </w:tr>
      <w:tr w:rsidR="00D8687B" w:rsidRPr="00D8687B" w14:paraId="1E5C6AED"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638B91E"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5922887E"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7.</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1CDB2663" w14:textId="27EC5DB8" w:rsidR="003769ED" w:rsidRPr="008F29E4" w:rsidRDefault="008F29E4" w:rsidP="00ED315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To approve the amendments to the “Regulation on the Management Board</w:t>
            </w:r>
            <w:r w:rsidR="00D8687B">
              <w:rPr>
                <w:rFonts w:ascii="Times New Roman" w:hAnsi="Times New Roman" w:cs="Times New Roman"/>
                <w:noProof/>
                <w:sz w:val="20"/>
                <w:szCs w:val="20"/>
                <w:lang w:val="en-US"/>
              </w:rPr>
              <w:t>”</w:t>
            </w:r>
            <w:r w:rsidRPr="008F29E4">
              <w:rPr>
                <w:rFonts w:ascii="Times New Roman" w:hAnsi="Times New Roman" w:cs="Times New Roman"/>
                <w:noProof/>
                <w:sz w:val="20"/>
                <w:szCs w:val="20"/>
                <w:lang w:val="en-US"/>
              </w:rPr>
              <w:t xml:space="preserve">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D8687B" w:rsidRPr="008F29E4">
              <w:rPr>
                <w:rFonts w:ascii="Times New Roman" w:hAnsi="Times New Roman" w:cs="Times New Roman"/>
                <w:noProof/>
                <w:sz w:val="20"/>
                <w:szCs w:val="20"/>
                <w:lang w:val="en-US"/>
              </w:rPr>
              <w:t>Turonbank</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w:t>
            </w:r>
          </w:p>
        </w:tc>
      </w:tr>
      <w:tr w:rsidR="00D8687B" w:rsidRPr="00D8687B" w14:paraId="70B9D84A" w14:textId="77777777" w:rsidTr="00D8687B">
        <w:trPr>
          <w:trHeight w:val="836"/>
          <w:jc w:val="center"/>
        </w:trPr>
        <w:tc>
          <w:tcPr>
            <w:tcW w:w="193" w:type="pct"/>
            <w:vMerge/>
            <w:tcBorders>
              <w:top w:val="single" w:sz="6" w:space="0" w:color="auto"/>
              <w:left w:val="single" w:sz="6" w:space="0" w:color="auto"/>
              <w:bottom w:val="single" w:sz="6" w:space="0" w:color="auto"/>
              <w:right w:val="single" w:sz="6" w:space="0" w:color="auto"/>
            </w:tcBorders>
          </w:tcPr>
          <w:p w14:paraId="5A7EBA19"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4AB62D2B" w14:textId="77777777" w:rsidR="000A3994" w:rsidRPr="008F29E4" w:rsidRDefault="000A3994"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49EFAD87"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8.</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0AE0E4E5" w14:textId="50DEE3DC" w:rsidR="003769ED" w:rsidRPr="008F29E4" w:rsidRDefault="008F29E4" w:rsidP="00ED315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To approve the amendments to the “Regulation on the Supervisory Board</w:t>
            </w:r>
            <w:r w:rsidR="00D8687B">
              <w:rPr>
                <w:rFonts w:ascii="Times New Roman" w:hAnsi="Times New Roman" w:cs="Times New Roman"/>
                <w:noProof/>
                <w:sz w:val="20"/>
                <w:szCs w:val="20"/>
                <w:lang w:val="uz-Cyrl-UZ"/>
              </w:rPr>
              <w:t>”</w:t>
            </w:r>
            <w:r w:rsidRPr="008F29E4">
              <w:rPr>
                <w:rFonts w:ascii="Times New Roman" w:hAnsi="Times New Roman" w:cs="Times New Roman"/>
                <w:noProof/>
                <w:sz w:val="20"/>
                <w:szCs w:val="20"/>
                <w:lang w:val="en-US"/>
              </w:rPr>
              <w:t xml:space="preserve">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D8687B" w:rsidRPr="008F29E4">
              <w:rPr>
                <w:rFonts w:ascii="Times New Roman" w:hAnsi="Times New Roman" w:cs="Times New Roman"/>
                <w:noProof/>
                <w:sz w:val="20"/>
                <w:szCs w:val="20"/>
                <w:lang w:val="en-US"/>
              </w:rPr>
              <w:t>Turonbank</w:t>
            </w:r>
            <w:r w:rsidRPr="008F29E4">
              <w:rPr>
                <w:rFonts w:ascii="Times New Roman" w:hAnsi="Times New Roman" w:cs="Times New Roman"/>
                <w:noProof/>
                <w:sz w:val="20"/>
                <w:szCs w:val="20"/>
                <w:lang w:val="en-US"/>
              </w:rPr>
              <w:t>”</w:t>
            </w:r>
          </w:p>
        </w:tc>
      </w:tr>
      <w:tr w:rsidR="00D8687B" w:rsidRPr="00D8687B" w14:paraId="2E3D345A" w14:textId="77777777" w:rsidTr="00D8687B">
        <w:trPr>
          <w:trHeight w:val="423"/>
          <w:jc w:val="center"/>
        </w:trPr>
        <w:tc>
          <w:tcPr>
            <w:tcW w:w="193" w:type="pct"/>
            <w:vMerge/>
            <w:tcBorders>
              <w:top w:val="single" w:sz="6" w:space="0" w:color="auto"/>
              <w:left w:val="single" w:sz="6" w:space="0" w:color="auto"/>
              <w:bottom w:val="single" w:sz="6" w:space="0" w:color="auto"/>
              <w:right w:val="single" w:sz="6" w:space="0" w:color="auto"/>
            </w:tcBorders>
          </w:tcPr>
          <w:p w14:paraId="24AB8A71"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right w:val="single" w:sz="6" w:space="0" w:color="auto"/>
            </w:tcBorders>
          </w:tcPr>
          <w:p w14:paraId="63EAD8C1"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9.</w:t>
            </w:r>
          </w:p>
        </w:tc>
        <w:tc>
          <w:tcPr>
            <w:tcW w:w="4524" w:type="pct"/>
            <w:gridSpan w:val="15"/>
            <w:tcBorders>
              <w:top w:val="single" w:sz="6" w:space="0" w:color="auto"/>
              <w:left w:val="single" w:sz="6" w:space="0" w:color="auto"/>
              <w:right w:val="single" w:sz="6" w:space="0" w:color="auto"/>
            </w:tcBorders>
            <w:vAlign w:val="center"/>
          </w:tcPr>
          <w:p w14:paraId="438A5DCC" w14:textId="77777777" w:rsidR="003769ED" w:rsidRPr="008F29E4" w:rsidRDefault="008F29E4" w:rsidP="00ED315F">
            <w:pPr>
              <w:spacing w:before="120" w:after="12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Write off assets directed to off-balance accounts in the total amount of 348,613,086.25 soums: of which 291,352,170.72 soums are the principal, 35,925,094.79 soums are the default interest and 21,335,820.74 soums are the interest-bearing debt.</w:t>
            </w:r>
          </w:p>
        </w:tc>
      </w:tr>
      <w:tr w:rsidR="00932484" w:rsidRPr="00D8687B" w14:paraId="7CA39AC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D0E20FB"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4807" w:type="pct"/>
            <w:gridSpan w:val="16"/>
            <w:tcBorders>
              <w:top w:val="single" w:sz="6" w:space="0" w:color="auto"/>
              <w:left w:val="single" w:sz="6" w:space="0" w:color="auto"/>
              <w:bottom w:val="single" w:sz="6" w:space="0" w:color="auto"/>
              <w:right w:val="single" w:sz="6" w:space="0" w:color="auto"/>
            </w:tcBorders>
          </w:tcPr>
          <w:p w14:paraId="2214378B" w14:textId="77777777" w:rsidR="00932484" w:rsidRPr="008F29E4" w:rsidRDefault="008F29E4" w:rsidP="0087080C">
            <w:pPr>
              <w:autoSpaceDE w:val="0"/>
              <w:autoSpaceDN w:val="0"/>
              <w:adjustRightInd w:val="0"/>
              <w:spacing w:after="0" w:line="240" w:lineRule="auto"/>
              <w:ind w:left="210" w:right="165"/>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Accrued and paid remuneration and (or) compensation in favor of members of the executive body, the supervisory board and the audit commission of the issuer: ***</w:t>
            </w:r>
          </w:p>
        </w:tc>
      </w:tr>
      <w:tr w:rsidR="00D8687B" w:rsidRPr="00D8687B" w14:paraId="1AA5B754"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2B767301"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vAlign w:val="center"/>
          </w:tcPr>
          <w:p w14:paraId="7A26C09B"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531" w:type="pct"/>
            <w:tcBorders>
              <w:top w:val="single" w:sz="6" w:space="0" w:color="auto"/>
              <w:left w:val="single" w:sz="6" w:space="0" w:color="auto"/>
              <w:bottom w:val="single" w:sz="6" w:space="0" w:color="auto"/>
              <w:right w:val="single" w:sz="6" w:space="0" w:color="auto"/>
            </w:tcBorders>
            <w:vAlign w:val="center"/>
          </w:tcPr>
          <w:p w14:paraId="3BB7F2F2" w14:textId="49559DAB" w:rsidR="00932484" w:rsidRPr="0087080C" w:rsidRDefault="00D8687B" w:rsidP="0087080C">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lang w:val="en-US"/>
              </w:rPr>
              <w:t>N</w:t>
            </w:r>
            <w:r w:rsidR="00932484" w:rsidRPr="0087080C">
              <w:rPr>
                <w:rFonts w:ascii="Times New Roman" w:hAnsi="Times New Roman" w:cs="Times New Roman"/>
                <w:b/>
                <w:bCs/>
                <w:noProof/>
                <w:sz w:val="20"/>
                <w:szCs w:val="20"/>
              </w:rPr>
              <w:t>.</w:t>
            </w:r>
            <w:r>
              <w:rPr>
                <w:rFonts w:ascii="Times New Roman" w:hAnsi="Times New Roman" w:cs="Times New Roman"/>
                <w:b/>
                <w:bCs/>
                <w:noProof/>
                <w:sz w:val="20"/>
                <w:szCs w:val="20"/>
                <w:lang w:val="en-US"/>
              </w:rPr>
              <w:t>F</w:t>
            </w:r>
            <w:r w:rsidR="00932484" w:rsidRPr="0087080C">
              <w:rPr>
                <w:rFonts w:ascii="Times New Roman" w:hAnsi="Times New Roman" w:cs="Times New Roman"/>
                <w:b/>
                <w:bCs/>
                <w:noProof/>
                <w:sz w:val="20"/>
                <w:szCs w:val="20"/>
              </w:rPr>
              <w:t>.</w:t>
            </w:r>
            <w:r>
              <w:rPr>
                <w:rFonts w:ascii="Times New Roman" w:hAnsi="Times New Roman" w:cs="Times New Roman"/>
                <w:b/>
                <w:bCs/>
                <w:noProof/>
                <w:sz w:val="20"/>
                <w:szCs w:val="20"/>
                <w:lang w:val="en-US"/>
              </w:rPr>
              <w:t>S</w:t>
            </w:r>
            <w:r w:rsidR="00932484" w:rsidRPr="0087080C">
              <w:rPr>
                <w:rFonts w:ascii="Times New Roman" w:hAnsi="Times New Roman" w:cs="Times New Roman"/>
                <w:b/>
                <w:bCs/>
                <w:noProof/>
                <w:sz w:val="20"/>
                <w:szCs w:val="20"/>
              </w:rPr>
              <w:t>.</w:t>
            </w: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1AEFF27A" w14:textId="77777777" w:rsidR="00932484" w:rsidRPr="00355F5D" w:rsidRDefault="00932484" w:rsidP="0087080C">
            <w:pPr>
              <w:autoSpaceDE w:val="0"/>
              <w:autoSpaceDN w:val="0"/>
              <w:adjustRightInd w:val="0"/>
              <w:spacing w:after="0" w:line="240" w:lineRule="auto"/>
              <w:jc w:val="center"/>
              <w:rPr>
                <w:rFonts w:ascii="Times New Roman" w:hAnsi="Times New Roman" w:cs="Times New Roman"/>
                <w:b/>
                <w:bCs/>
                <w:noProof/>
                <w:sz w:val="20"/>
                <w:szCs w:val="20"/>
                <w:lang w:val="en-US"/>
              </w:rPr>
            </w:pPr>
          </w:p>
          <w:p w14:paraId="0235ED85" w14:textId="77777777" w:rsidR="00932484" w:rsidRPr="008F29E4" w:rsidRDefault="008F29E4"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Name of the issuer's body of which the person is a member</w:t>
            </w: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69E5A775" w14:textId="77777777" w:rsidR="00932484" w:rsidRPr="008F29E4" w:rsidRDefault="008F29E4"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Type of payment (remuneration and (or) compensation)</w:t>
            </w:r>
          </w:p>
        </w:tc>
        <w:tc>
          <w:tcPr>
            <w:tcW w:w="1093" w:type="pct"/>
            <w:gridSpan w:val="5"/>
            <w:tcBorders>
              <w:top w:val="single" w:sz="6" w:space="0" w:color="auto"/>
              <w:left w:val="single" w:sz="6" w:space="0" w:color="auto"/>
              <w:bottom w:val="single" w:sz="6" w:space="0" w:color="auto"/>
              <w:right w:val="single" w:sz="6" w:space="0" w:color="auto"/>
            </w:tcBorders>
            <w:vAlign w:val="center"/>
          </w:tcPr>
          <w:p w14:paraId="2A5630CA" w14:textId="77777777" w:rsidR="00932484"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Accrued amount (sum)</w:t>
            </w:r>
          </w:p>
        </w:tc>
        <w:tc>
          <w:tcPr>
            <w:tcW w:w="576" w:type="pct"/>
            <w:gridSpan w:val="2"/>
            <w:tcBorders>
              <w:top w:val="single" w:sz="6" w:space="0" w:color="auto"/>
              <w:left w:val="single" w:sz="6" w:space="0" w:color="auto"/>
              <w:bottom w:val="single" w:sz="6" w:space="0" w:color="auto"/>
              <w:right w:val="single" w:sz="6" w:space="0" w:color="auto"/>
            </w:tcBorders>
            <w:vAlign w:val="center"/>
          </w:tcPr>
          <w:p w14:paraId="479A7479" w14:textId="77777777" w:rsidR="00932484" w:rsidRPr="008F29E4" w:rsidRDefault="008F29E4"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Period for which funds are accrued</w:t>
            </w:r>
          </w:p>
        </w:tc>
        <w:tc>
          <w:tcPr>
            <w:tcW w:w="650" w:type="pct"/>
            <w:tcBorders>
              <w:top w:val="single" w:sz="6" w:space="0" w:color="auto"/>
              <w:left w:val="single" w:sz="6" w:space="0" w:color="auto"/>
              <w:bottom w:val="single" w:sz="6" w:space="0" w:color="auto"/>
              <w:right w:val="single" w:sz="6" w:space="0" w:color="auto"/>
            </w:tcBorders>
            <w:vAlign w:val="center"/>
          </w:tcPr>
          <w:p w14:paraId="0B731D8D" w14:textId="77777777" w:rsidR="008F29E4" w:rsidRPr="00355F5D" w:rsidRDefault="008F29E4" w:rsidP="008F29E4">
            <w:pPr>
              <w:autoSpaceDE w:val="0"/>
              <w:autoSpaceDN w:val="0"/>
              <w:adjustRightInd w:val="0"/>
              <w:spacing w:after="0" w:line="240" w:lineRule="auto"/>
              <w:jc w:val="center"/>
              <w:rPr>
                <w:rFonts w:ascii="Times New Roman" w:hAnsi="Times New Roman" w:cs="Times New Roman"/>
                <w:b/>
                <w:bCs/>
                <w:noProof/>
                <w:sz w:val="20"/>
                <w:szCs w:val="20"/>
                <w:lang w:val="en-US"/>
              </w:rPr>
            </w:pPr>
            <w:r w:rsidRPr="00355F5D">
              <w:rPr>
                <w:rFonts w:ascii="Times New Roman" w:hAnsi="Times New Roman" w:cs="Times New Roman"/>
                <w:b/>
                <w:bCs/>
                <w:noProof/>
                <w:sz w:val="20"/>
                <w:szCs w:val="20"/>
                <w:lang w:val="en-US"/>
              </w:rPr>
              <w:t>Document,</w:t>
            </w:r>
          </w:p>
          <w:p w14:paraId="5A416AA9" w14:textId="77777777" w:rsidR="00932484" w:rsidRPr="00355F5D" w:rsidRDefault="008F29E4" w:rsidP="008F29E4">
            <w:pPr>
              <w:autoSpaceDE w:val="0"/>
              <w:autoSpaceDN w:val="0"/>
              <w:adjustRightInd w:val="0"/>
              <w:spacing w:after="0" w:line="240" w:lineRule="auto"/>
              <w:jc w:val="center"/>
              <w:rPr>
                <w:rFonts w:ascii="Times New Roman" w:hAnsi="Times New Roman" w:cs="Times New Roman"/>
                <w:b/>
                <w:bCs/>
                <w:noProof/>
                <w:sz w:val="20"/>
                <w:szCs w:val="20"/>
                <w:lang w:val="en-US"/>
              </w:rPr>
            </w:pPr>
            <w:r w:rsidRPr="00355F5D">
              <w:rPr>
                <w:rFonts w:ascii="Times New Roman" w:hAnsi="Times New Roman" w:cs="Times New Roman"/>
                <w:b/>
                <w:bCs/>
                <w:noProof/>
                <w:sz w:val="20"/>
                <w:szCs w:val="20"/>
                <w:lang w:val="en-US"/>
              </w:rPr>
              <w:t>which provides for payment</w:t>
            </w:r>
          </w:p>
        </w:tc>
      </w:tr>
      <w:tr w:rsidR="00D8687B" w14:paraId="5841A541"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276D480" w14:textId="77777777" w:rsidR="00932484" w:rsidRPr="00355F5D"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03C31B2E"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531" w:type="pct"/>
            <w:tcBorders>
              <w:top w:val="single" w:sz="6" w:space="0" w:color="auto"/>
              <w:left w:val="single" w:sz="6" w:space="0" w:color="auto"/>
              <w:bottom w:val="single" w:sz="6" w:space="0" w:color="auto"/>
              <w:right w:val="single" w:sz="6" w:space="0" w:color="auto"/>
            </w:tcBorders>
            <w:vAlign w:val="center"/>
          </w:tcPr>
          <w:p w14:paraId="6EF65DAB"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7C745E8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p w14:paraId="175B7986"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2B51D5BC"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093" w:type="pct"/>
            <w:gridSpan w:val="5"/>
            <w:tcBorders>
              <w:top w:val="single" w:sz="6" w:space="0" w:color="auto"/>
              <w:left w:val="single" w:sz="6" w:space="0" w:color="auto"/>
              <w:bottom w:val="single" w:sz="6" w:space="0" w:color="auto"/>
              <w:right w:val="single" w:sz="6" w:space="0" w:color="auto"/>
            </w:tcBorders>
            <w:vAlign w:val="center"/>
          </w:tcPr>
          <w:p w14:paraId="7D814EC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76" w:type="pct"/>
            <w:gridSpan w:val="2"/>
            <w:tcBorders>
              <w:top w:val="single" w:sz="6" w:space="0" w:color="auto"/>
              <w:left w:val="single" w:sz="6" w:space="0" w:color="auto"/>
              <w:bottom w:val="single" w:sz="6" w:space="0" w:color="auto"/>
              <w:right w:val="single" w:sz="6" w:space="0" w:color="auto"/>
            </w:tcBorders>
            <w:vAlign w:val="center"/>
          </w:tcPr>
          <w:p w14:paraId="64B8456A"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0C4BEFF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r>
      <w:tr w:rsidR="00D8687B" w14:paraId="7F95CCCA"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96D963D"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2C298405"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531" w:type="pct"/>
            <w:tcBorders>
              <w:top w:val="single" w:sz="6" w:space="0" w:color="auto"/>
              <w:left w:val="single" w:sz="6" w:space="0" w:color="auto"/>
              <w:bottom w:val="single" w:sz="6" w:space="0" w:color="auto"/>
              <w:right w:val="single" w:sz="6" w:space="0" w:color="auto"/>
            </w:tcBorders>
            <w:vAlign w:val="center"/>
          </w:tcPr>
          <w:p w14:paraId="4FBA6FD5"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3E612B2D"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p w14:paraId="30C22D4C"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24508F2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093" w:type="pct"/>
            <w:gridSpan w:val="5"/>
            <w:tcBorders>
              <w:top w:val="single" w:sz="6" w:space="0" w:color="auto"/>
              <w:left w:val="single" w:sz="6" w:space="0" w:color="auto"/>
              <w:bottom w:val="single" w:sz="6" w:space="0" w:color="auto"/>
              <w:right w:val="single" w:sz="6" w:space="0" w:color="auto"/>
            </w:tcBorders>
            <w:vAlign w:val="center"/>
          </w:tcPr>
          <w:p w14:paraId="4191B7FE"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76" w:type="pct"/>
            <w:gridSpan w:val="2"/>
            <w:tcBorders>
              <w:top w:val="single" w:sz="6" w:space="0" w:color="auto"/>
              <w:left w:val="single" w:sz="6" w:space="0" w:color="auto"/>
              <w:bottom w:val="single" w:sz="6" w:space="0" w:color="auto"/>
              <w:right w:val="single" w:sz="6" w:space="0" w:color="auto"/>
            </w:tcBorders>
            <w:vAlign w:val="center"/>
          </w:tcPr>
          <w:p w14:paraId="0E4C74C7"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14:paraId="2628A02E"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r>
      <w:tr w:rsidR="00932484" w:rsidRPr="00D8687B" w14:paraId="668C5C2B" w14:textId="77777777" w:rsidTr="00D8687B">
        <w:trPr>
          <w:trHeight w:val="268"/>
          <w:jc w:val="center"/>
        </w:trPr>
        <w:tc>
          <w:tcPr>
            <w:tcW w:w="193" w:type="pct"/>
            <w:vMerge/>
            <w:tcBorders>
              <w:top w:val="single" w:sz="6" w:space="0" w:color="auto"/>
              <w:left w:val="single" w:sz="6" w:space="0" w:color="auto"/>
              <w:bottom w:val="single" w:sz="6" w:space="0" w:color="auto"/>
              <w:right w:val="single" w:sz="6" w:space="0" w:color="auto"/>
            </w:tcBorders>
          </w:tcPr>
          <w:p w14:paraId="30DE578C"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4807" w:type="pct"/>
            <w:gridSpan w:val="16"/>
            <w:tcBorders>
              <w:top w:val="single" w:sz="6" w:space="0" w:color="auto"/>
              <w:left w:val="single" w:sz="6" w:space="0" w:color="auto"/>
              <w:bottom w:val="single" w:sz="6" w:space="0" w:color="auto"/>
              <w:right w:val="single" w:sz="6" w:space="0" w:color="auto"/>
            </w:tcBorders>
          </w:tcPr>
          <w:p w14:paraId="5CD15A91" w14:textId="77777777" w:rsidR="00932484" w:rsidRPr="008F29E4" w:rsidRDefault="008F29E4" w:rsidP="0087080C">
            <w:pPr>
              <w:autoSpaceDE w:val="0"/>
              <w:autoSpaceDN w:val="0"/>
              <w:adjustRightInd w:val="0"/>
              <w:spacing w:after="0" w:line="240" w:lineRule="auto"/>
              <w:ind w:left="75"/>
              <w:jc w:val="center"/>
              <w:rPr>
                <w:rFonts w:ascii="Times New Roman" w:hAnsi="Times New Roman" w:cs="Times New Roman"/>
                <w:b/>
                <w:noProof/>
                <w:sz w:val="20"/>
                <w:szCs w:val="20"/>
                <w:lang w:val="en-US"/>
              </w:rPr>
            </w:pPr>
            <w:r w:rsidRPr="008F29E4">
              <w:rPr>
                <w:rFonts w:ascii="Times New Roman" w:hAnsi="Times New Roman" w:cs="Times New Roman"/>
                <w:b/>
                <w:noProof/>
                <w:sz w:val="20"/>
                <w:szCs w:val="20"/>
                <w:lang w:val="en-US"/>
              </w:rPr>
              <w:t>Election of members of the Supervisory Board: *</w:t>
            </w:r>
          </w:p>
        </w:tc>
      </w:tr>
      <w:tr w:rsidR="00D8687B" w14:paraId="7E2BB52A" w14:textId="77777777" w:rsidTr="00D8687B">
        <w:trPr>
          <w:trHeight w:val="233"/>
          <w:jc w:val="center"/>
        </w:trPr>
        <w:tc>
          <w:tcPr>
            <w:tcW w:w="193" w:type="pct"/>
            <w:vMerge/>
            <w:tcBorders>
              <w:top w:val="single" w:sz="6" w:space="0" w:color="auto"/>
              <w:left w:val="single" w:sz="6" w:space="0" w:color="auto"/>
              <w:bottom w:val="single" w:sz="6" w:space="0" w:color="auto"/>
              <w:right w:val="single" w:sz="6" w:space="0" w:color="auto"/>
            </w:tcBorders>
          </w:tcPr>
          <w:p w14:paraId="31B8C240"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4157" w:type="pct"/>
            <w:gridSpan w:val="15"/>
            <w:tcBorders>
              <w:top w:val="single" w:sz="6" w:space="0" w:color="auto"/>
              <w:left w:val="single" w:sz="6" w:space="0" w:color="auto"/>
              <w:bottom w:val="single" w:sz="6" w:space="0" w:color="auto"/>
              <w:right w:val="single" w:sz="6" w:space="0" w:color="auto"/>
            </w:tcBorders>
          </w:tcPr>
          <w:p w14:paraId="1800E8EB" w14:textId="77777777" w:rsidR="00932484" w:rsidRPr="0087080C" w:rsidRDefault="00B018D7" w:rsidP="0087080C">
            <w:pPr>
              <w:autoSpaceDE w:val="0"/>
              <w:autoSpaceDN w:val="0"/>
              <w:adjustRightInd w:val="0"/>
              <w:spacing w:after="0" w:line="240" w:lineRule="auto"/>
              <w:ind w:left="75"/>
              <w:jc w:val="center"/>
              <w:rPr>
                <w:rFonts w:ascii="Times New Roman" w:hAnsi="Times New Roman" w:cs="Times New Roman"/>
                <w:b/>
                <w:noProof/>
                <w:sz w:val="20"/>
                <w:szCs w:val="20"/>
              </w:rPr>
            </w:pPr>
            <w:r w:rsidRPr="00B018D7">
              <w:rPr>
                <w:rFonts w:ascii="Times New Roman" w:hAnsi="Times New Roman" w:cs="Times New Roman"/>
                <w:b/>
                <w:noProof/>
                <w:sz w:val="20"/>
                <w:szCs w:val="20"/>
              </w:rPr>
              <w:t>Candidate Information</w:t>
            </w:r>
          </w:p>
        </w:tc>
        <w:tc>
          <w:tcPr>
            <w:tcW w:w="650" w:type="pct"/>
            <w:vMerge w:val="restart"/>
            <w:tcBorders>
              <w:top w:val="single" w:sz="6" w:space="0" w:color="auto"/>
              <w:left w:val="single" w:sz="6" w:space="0" w:color="auto"/>
              <w:bottom w:val="single" w:sz="6" w:space="0" w:color="auto"/>
              <w:right w:val="single" w:sz="6" w:space="0" w:color="auto"/>
            </w:tcBorders>
            <w:vAlign w:val="center"/>
          </w:tcPr>
          <w:p w14:paraId="75F446C6" w14:textId="77777777" w:rsidR="00B018D7" w:rsidRPr="00B018D7"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number</w:t>
            </w:r>
            <w:bookmarkStart w:id="0" w:name="_GoBack"/>
            <w:bookmarkEnd w:id="0"/>
          </w:p>
          <w:p w14:paraId="374C1E1B" w14:textId="77777777" w:rsidR="00932484" w:rsidRPr="0087080C"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of votes</w:t>
            </w:r>
          </w:p>
        </w:tc>
      </w:tr>
      <w:tr w:rsidR="00D8687B" w14:paraId="0D868B09"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6DD217C6"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val="restart"/>
            <w:tcBorders>
              <w:top w:val="single" w:sz="6" w:space="0" w:color="auto"/>
              <w:left w:val="single" w:sz="6" w:space="0" w:color="auto"/>
              <w:bottom w:val="single" w:sz="6" w:space="0" w:color="auto"/>
              <w:right w:val="single" w:sz="6" w:space="0" w:color="auto"/>
            </w:tcBorders>
            <w:vAlign w:val="center"/>
          </w:tcPr>
          <w:p w14:paraId="2FE6E929"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816" w:type="pct"/>
            <w:gridSpan w:val="2"/>
            <w:vMerge w:val="restart"/>
            <w:tcBorders>
              <w:top w:val="single" w:sz="6" w:space="0" w:color="auto"/>
              <w:left w:val="single" w:sz="6" w:space="0" w:color="auto"/>
              <w:bottom w:val="single" w:sz="6" w:space="0" w:color="auto"/>
              <w:right w:val="single" w:sz="6" w:space="0" w:color="auto"/>
            </w:tcBorders>
            <w:vAlign w:val="center"/>
          </w:tcPr>
          <w:p w14:paraId="488BA8D4" w14:textId="3215FF3C" w:rsidR="00932484" w:rsidRPr="0087080C" w:rsidRDefault="00D8687B" w:rsidP="0087080C">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lang w:val="en-US"/>
              </w:rPr>
              <w:t>N</w:t>
            </w:r>
            <w:r w:rsidRPr="0087080C">
              <w:rPr>
                <w:rFonts w:ascii="Times New Roman" w:hAnsi="Times New Roman" w:cs="Times New Roman"/>
                <w:b/>
                <w:bCs/>
                <w:noProof/>
                <w:sz w:val="20"/>
                <w:szCs w:val="20"/>
              </w:rPr>
              <w:t>.</w:t>
            </w:r>
            <w:r>
              <w:rPr>
                <w:rFonts w:ascii="Times New Roman" w:hAnsi="Times New Roman" w:cs="Times New Roman"/>
                <w:b/>
                <w:bCs/>
                <w:noProof/>
                <w:sz w:val="20"/>
                <w:szCs w:val="20"/>
                <w:lang w:val="en-US"/>
              </w:rPr>
              <w:t>F</w:t>
            </w:r>
            <w:r w:rsidRPr="0087080C">
              <w:rPr>
                <w:rFonts w:ascii="Times New Roman" w:hAnsi="Times New Roman" w:cs="Times New Roman"/>
                <w:b/>
                <w:bCs/>
                <w:noProof/>
                <w:sz w:val="20"/>
                <w:szCs w:val="20"/>
              </w:rPr>
              <w:t>.</w:t>
            </w:r>
            <w:r>
              <w:rPr>
                <w:rFonts w:ascii="Times New Roman" w:hAnsi="Times New Roman" w:cs="Times New Roman"/>
                <w:b/>
                <w:bCs/>
                <w:noProof/>
                <w:sz w:val="20"/>
                <w:szCs w:val="20"/>
                <w:lang w:val="en-US"/>
              </w:rPr>
              <w:t>S</w:t>
            </w:r>
            <w:r w:rsidRPr="0087080C">
              <w:rPr>
                <w:rFonts w:ascii="Times New Roman" w:hAnsi="Times New Roman" w:cs="Times New Roman"/>
                <w:b/>
                <w:bCs/>
                <w:noProof/>
                <w:sz w:val="20"/>
                <w:szCs w:val="20"/>
              </w:rPr>
              <w:t>.</w:t>
            </w: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30D8AC2D"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p>
          <w:p w14:paraId="0352080D" w14:textId="77777777" w:rsidR="00B018D7" w:rsidRPr="00B018D7"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Place of work,</w:t>
            </w:r>
          </w:p>
          <w:p w14:paraId="7D0B9C0F" w14:textId="77777777" w:rsidR="00932484" w:rsidRPr="0087080C"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position</w:t>
            </w:r>
          </w:p>
        </w:tc>
        <w:tc>
          <w:tcPr>
            <w:tcW w:w="1449" w:type="pct"/>
            <w:gridSpan w:val="5"/>
            <w:tcBorders>
              <w:top w:val="single" w:sz="6" w:space="0" w:color="auto"/>
              <w:left w:val="single" w:sz="6" w:space="0" w:color="auto"/>
              <w:bottom w:val="single" w:sz="6" w:space="0" w:color="auto"/>
              <w:right w:val="single" w:sz="6" w:space="0" w:color="auto"/>
            </w:tcBorders>
            <w:vAlign w:val="center"/>
          </w:tcPr>
          <w:p w14:paraId="416ED447" w14:textId="77777777" w:rsidR="00B018D7" w:rsidRPr="00B018D7"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Owned by</w:t>
            </w:r>
          </w:p>
          <w:p w14:paraId="53D276B1" w14:textId="77777777" w:rsidR="00932484" w:rsidRPr="0087080C"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stocks</w:t>
            </w:r>
          </w:p>
        </w:tc>
        <w:tc>
          <w:tcPr>
            <w:tcW w:w="650" w:type="pct"/>
            <w:vMerge/>
            <w:tcBorders>
              <w:top w:val="single" w:sz="6" w:space="0" w:color="auto"/>
              <w:left w:val="single" w:sz="6" w:space="0" w:color="auto"/>
              <w:bottom w:val="single" w:sz="6" w:space="0" w:color="auto"/>
              <w:right w:val="single" w:sz="6" w:space="0" w:color="auto"/>
            </w:tcBorders>
            <w:vAlign w:val="center"/>
          </w:tcPr>
          <w:p w14:paraId="4C20486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r>
      <w:tr w:rsidR="00D8687B" w14:paraId="47DB6A92"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D909628"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tcBorders>
              <w:top w:val="single" w:sz="6" w:space="0" w:color="auto"/>
              <w:left w:val="single" w:sz="6" w:space="0" w:color="auto"/>
              <w:bottom w:val="single" w:sz="6" w:space="0" w:color="auto"/>
              <w:right w:val="single" w:sz="6" w:space="0" w:color="auto"/>
            </w:tcBorders>
            <w:vAlign w:val="center"/>
          </w:tcPr>
          <w:p w14:paraId="2EDD7E15"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816" w:type="pct"/>
            <w:gridSpan w:val="2"/>
            <w:vMerge/>
            <w:tcBorders>
              <w:top w:val="single" w:sz="6" w:space="0" w:color="auto"/>
              <w:left w:val="single" w:sz="6" w:space="0" w:color="auto"/>
              <w:bottom w:val="single" w:sz="6" w:space="0" w:color="auto"/>
              <w:right w:val="single" w:sz="6" w:space="0" w:color="auto"/>
            </w:tcBorders>
            <w:vAlign w:val="center"/>
          </w:tcPr>
          <w:p w14:paraId="023AC7B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084" w:type="pct"/>
            <w:gridSpan w:val="4"/>
            <w:tcBorders>
              <w:top w:val="single" w:sz="6" w:space="0" w:color="auto"/>
              <w:left w:val="single" w:sz="6" w:space="0" w:color="auto"/>
              <w:bottom w:val="single" w:sz="6" w:space="0" w:color="auto"/>
              <w:right w:val="single" w:sz="6" w:space="0" w:color="auto"/>
            </w:tcBorders>
            <w:vAlign w:val="center"/>
          </w:tcPr>
          <w:p w14:paraId="240C9A63"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p>
          <w:p w14:paraId="128B98D1" w14:textId="44885FD3" w:rsidR="00932484" w:rsidRPr="00D8687B" w:rsidRDefault="00D8687B"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Place</w:t>
            </w:r>
          </w:p>
          <w:p w14:paraId="1072540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p>
        </w:tc>
        <w:tc>
          <w:tcPr>
            <w:tcW w:w="526" w:type="pct"/>
            <w:gridSpan w:val="3"/>
            <w:tcBorders>
              <w:top w:val="single" w:sz="6" w:space="0" w:color="auto"/>
              <w:left w:val="single" w:sz="6" w:space="0" w:color="auto"/>
              <w:bottom w:val="single" w:sz="6" w:space="0" w:color="auto"/>
              <w:right w:val="single" w:sz="6" w:space="0" w:color="auto"/>
            </w:tcBorders>
            <w:vAlign w:val="center"/>
          </w:tcPr>
          <w:p w14:paraId="0D0E8309" w14:textId="1A879A50" w:rsidR="00932484" w:rsidRPr="00D8687B" w:rsidRDefault="00D8687B"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position</w:t>
            </w: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00C5B8BB" w14:textId="0146CF0C" w:rsidR="00932484" w:rsidRPr="00D8687B" w:rsidRDefault="00D8687B"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tip</w:t>
            </w:r>
          </w:p>
        </w:tc>
        <w:tc>
          <w:tcPr>
            <w:tcW w:w="922" w:type="pct"/>
            <w:gridSpan w:val="3"/>
            <w:tcBorders>
              <w:top w:val="single" w:sz="6" w:space="0" w:color="auto"/>
              <w:left w:val="single" w:sz="6" w:space="0" w:color="auto"/>
              <w:bottom w:val="single" w:sz="6" w:space="0" w:color="auto"/>
              <w:right w:val="single" w:sz="6" w:space="0" w:color="auto"/>
            </w:tcBorders>
            <w:vAlign w:val="center"/>
          </w:tcPr>
          <w:p w14:paraId="3C4C83D9" w14:textId="506AA98E" w:rsidR="00D8687B" w:rsidRPr="00D8687B" w:rsidRDefault="00D8687B" w:rsidP="00D8687B">
            <w:pPr>
              <w:autoSpaceDE w:val="0"/>
              <w:autoSpaceDN w:val="0"/>
              <w:adjustRightInd w:val="0"/>
              <w:spacing w:after="0" w:line="240" w:lineRule="auto"/>
              <w:jc w:val="center"/>
              <w:rPr>
                <w:rFonts w:ascii="Times New Roman" w:hAnsi="Times New Roman" w:cs="Times New Roman"/>
                <w:b/>
                <w:bCs/>
                <w:noProof/>
                <w:sz w:val="20"/>
                <w:szCs w:val="20"/>
                <w:lang w:val="en-US"/>
              </w:rPr>
            </w:pPr>
            <w:r w:rsidRPr="00D8687B">
              <w:rPr>
                <w:rFonts w:ascii="Times New Roman" w:hAnsi="Times New Roman" w:cs="Times New Roman"/>
                <w:b/>
                <w:bCs/>
                <w:noProof/>
                <w:sz w:val="20"/>
                <w:szCs w:val="20"/>
                <w:lang w:val="en-US"/>
              </w:rPr>
              <w:t>quantity</w:t>
            </w:r>
          </w:p>
        </w:tc>
        <w:tc>
          <w:tcPr>
            <w:tcW w:w="650" w:type="pct"/>
            <w:vMerge/>
            <w:tcBorders>
              <w:top w:val="single" w:sz="6" w:space="0" w:color="auto"/>
              <w:left w:val="single" w:sz="6" w:space="0" w:color="auto"/>
              <w:bottom w:val="single" w:sz="6" w:space="0" w:color="auto"/>
              <w:right w:val="single" w:sz="6" w:space="0" w:color="auto"/>
            </w:tcBorders>
            <w:vAlign w:val="center"/>
          </w:tcPr>
          <w:p w14:paraId="5E6AF239"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r>
      <w:tr w:rsidR="00D8687B" w14:paraId="03A102DD"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4794322A"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vAlign w:val="center"/>
          </w:tcPr>
          <w:p w14:paraId="1B5547E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uz-Cyrl-UZ"/>
              </w:rPr>
            </w:pPr>
          </w:p>
        </w:tc>
        <w:tc>
          <w:tcPr>
            <w:tcW w:w="816" w:type="pct"/>
            <w:gridSpan w:val="2"/>
            <w:tcBorders>
              <w:top w:val="single" w:sz="6" w:space="0" w:color="auto"/>
              <w:left w:val="single" w:sz="6" w:space="0" w:color="auto"/>
              <w:bottom w:val="single" w:sz="6" w:space="0" w:color="auto"/>
              <w:right w:val="single" w:sz="6" w:space="0" w:color="auto"/>
            </w:tcBorders>
          </w:tcPr>
          <w:p w14:paraId="31B4502C"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uz-Cyrl-UZ"/>
              </w:rPr>
            </w:pP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6D7466F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uz-Cyrl-UZ"/>
              </w:rPr>
            </w:pP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25A03BA0"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en-US"/>
              </w:rPr>
            </w:pPr>
          </w:p>
        </w:tc>
        <w:tc>
          <w:tcPr>
            <w:tcW w:w="922" w:type="pct"/>
            <w:gridSpan w:val="3"/>
            <w:tcBorders>
              <w:top w:val="single" w:sz="6" w:space="0" w:color="auto"/>
              <w:left w:val="single" w:sz="6" w:space="0" w:color="auto"/>
              <w:bottom w:val="single" w:sz="6" w:space="0" w:color="auto"/>
              <w:right w:val="single" w:sz="6" w:space="0" w:color="auto"/>
            </w:tcBorders>
            <w:vAlign w:val="center"/>
          </w:tcPr>
          <w:p w14:paraId="0F1C2DB0"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en-US"/>
              </w:rPr>
            </w:pPr>
          </w:p>
        </w:tc>
        <w:tc>
          <w:tcPr>
            <w:tcW w:w="650" w:type="pct"/>
            <w:tcBorders>
              <w:top w:val="single" w:sz="6" w:space="0" w:color="auto"/>
              <w:left w:val="single" w:sz="6" w:space="0" w:color="auto"/>
              <w:bottom w:val="single" w:sz="6" w:space="0" w:color="auto"/>
              <w:right w:val="single" w:sz="6" w:space="0" w:color="auto"/>
            </w:tcBorders>
            <w:vAlign w:val="center"/>
          </w:tcPr>
          <w:p w14:paraId="47117421" w14:textId="77777777" w:rsidR="00932484" w:rsidRPr="0087080C" w:rsidRDefault="00932484" w:rsidP="0087080C">
            <w:pPr>
              <w:tabs>
                <w:tab w:val="left" w:pos="1168"/>
              </w:tabs>
              <w:spacing w:after="60"/>
              <w:jc w:val="center"/>
              <w:rPr>
                <w:rFonts w:ascii="Times New Roman" w:hAnsi="Times New Roman" w:cs="Times New Roman"/>
                <w:sz w:val="20"/>
                <w:szCs w:val="20"/>
                <w:lang w:val="uz-Cyrl-UZ"/>
              </w:rPr>
            </w:pPr>
          </w:p>
        </w:tc>
      </w:tr>
      <w:tr w:rsidR="00D8687B" w14:paraId="46BE2824"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2F788D6"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vAlign w:val="center"/>
          </w:tcPr>
          <w:p w14:paraId="7D496E8D"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uz-Cyrl-UZ"/>
              </w:rPr>
            </w:pPr>
          </w:p>
        </w:tc>
        <w:tc>
          <w:tcPr>
            <w:tcW w:w="816" w:type="pct"/>
            <w:gridSpan w:val="2"/>
            <w:tcBorders>
              <w:top w:val="single" w:sz="6" w:space="0" w:color="auto"/>
              <w:left w:val="single" w:sz="6" w:space="0" w:color="auto"/>
              <w:bottom w:val="single" w:sz="6" w:space="0" w:color="auto"/>
              <w:right w:val="single" w:sz="6" w:space="0" w:color="auto"/>
            </w:tcBorders>
          </w:tcPr>
          <w:p w14:paraId="05231E3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uz-Cyrl-UZ"/>
              </w:rPr>
            </w:pP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2F4C16A7"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uz-Cyrl-UZ"/>
              </w:rPr>
            </w:pP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150DCE40"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en-US"/>
              </w:rPr>
            </w:pPr>
          </w:p>
        </w:tc>
        <w:tc>
          <w:tcPr>
            <w:tcW w:w="922" w:type="pct"/>
            <w:gridSpan w:val="3"/>
            <w:tcBorders>
              <w:top w:val="single" w:sz="6" w:space="0" w:color="auto"/>
              <w:left w:val="single" w:sz="6" w:space="0" w:color="auto"/>
              <w:bottom w:val="single" w:sz="6" w:space="0" w:color="auto"/>
              <w:right w:val="single" w:sz="6" w:space="0" w:color="auto"/>
            </w:tcBorders>
            <w:vAlign w:val="center"/>
          </w:tcPr>
          <w:p w14:paraId="4DAE2EF6"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sz w:val="20"/>
                <w:szCs w:val="20"/>
                <w:lang w:val="en-US"/>
              </w:rPr>
            </w:pPr>
          </w:p>
        </w:tc>
        <w:tc>
          <w:tcPr>
            <w:tcW w:w="650" w:type="pct"/>
            <w:tcBorders>
              <w:top w:val="single" w:sz="6" w:space="0" w:color="auto"/>
              <w:left w:val="single" w:sz="6" w:space="0" w:color="auto"/>
              <w:bottom w:val="single" w:sz="6" w:space="0" w:color="auto"/>
              <w:right w:val="single" w:sz="6" w:space="0" w:color="auto"/>
            </w:tcBorders>
            <w:vAlign w:val="center"/>
          </w:tcPr>
          <w:p w14:paraId="2E4C78AC" w14:textId="77777777" w:rsidR="00932484" w:rsidRPr="0087080C" w:rsidRDefault="00932484" w:rsidP="0087080C">
            <w:pPr>
              <w:tabs>
                <w:tab w:val="left" w:pos="1168"/>
              </w:tabs>
              <w:jc w:val="center"/>
              <w:rPr>
                <w:rFonts w:ascii="Times New Roman" w:hAnsi="Times New Roman" w:cs="Times New Roman"/>
                <w:sz w:val="20"/>
                <w:szCs w:val="20"/>
                <w:lang w:val="uz-Cyrl-UZ"/>
              </w:rPr>
            </w:pPr>
          </w:p>
        </w:tc>
      </w:tr>
      <w:tr w:rsidR="00932484" w:rsidRPr="00D8687B" w14:paraId="5BEA816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0816B5C3"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4807" w:type="pct"/>
            <w:gridSpan w:val="16"/>
            <w:tcBorders>
              <w:top w:val="single" w:sz="6" w:space="0" w:color="auto"/>
              <w:left w:val="single" w:sz="6" w:space="0" w:color="auto"/>
              <w:bottom w:val="single" w:sz="6" w:space="0" w:color="auto"/>
              <w:right w:val="single" w:sz="6" w:space="0" w:color="auto"/>
            </w:tcBorders>
          </w:tcPr>
          <w:p w14:paraId="6A47B4A8" w14:textId="77777777" w:rsidR="00932484" w:rsidRPr="00B018D7" w:rsidRDefault="00B018D7"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B018D7">
              <w:rPr>
                <w:rFonts w:ascii="Times New Roman" w:hAnsi="Times New Roman" w:cs="Times New Roman"/>
                <w:noProof/>
                <w:sz w:val="20"/>
                <w:szCs w:val="20"/>
                <w:lang w:val="en-US"/>
              </w:rPr>
              <w:t>The text of the amendments and (or) amendments to the charter **</w:t>
            </w:r>
          </w:p>
        </w:tc>
      </w:tr>
    </w:tbl>
    <w:p w14:paraId="4E73F7C2" w14:textId="77777777" w:rsidR="00D72F22" w:rsidRDefault="00D72F22"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p>
    <w:p w14:paraId="51F49A0D"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Full name of the head</w:t>
      </w:r>
    </w:p>
    <w:p w14:paraId="2FC6D6FD"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executive body: </w:t>
      </w:r>
      <w:r w:rsidRPr="00D11CA7">
        <w:rPr>
          <w:rFonts w:ascii="Times New Roman" w:hAnsi="Times New Roman"/>
          <w:b/>
          <w:noProof/>
          <w:sz w:val="24"/>
          <w:szCs w:val="24"/>
          <w:lang w:val="uz-Cyrl-UZ"/>
        </w:rPr>
        <w:t>C</w:t>
      </w:r>
      <w:r>
        <w:rPr>
          <w:rFonts w:ascii="Times New Roman" w:hAnsi="Times New Roman"/>
          <w:b/>
          <w:noProof/>
          <w:sz w:val="24"/>
          <w:szCs w:val="24"/>
          <w:lang w:val="en-US"/>
        </w:rPr>
        <w:t>h</w:t>
      </w:r>
      <w:r w:rsidRPr="00D11CA7">
        <w:rPr>
          <w:rFonts w:ascii="Times New Roman" w:hAnsi="Times New Roman"/>
          <w:b/>
          <w:noProof/>
          <w:sz w:val="24"/>
          <w:szCs w:val="24"/>
          <w:lang w:val="uz-Cyrl-UZ"/>
        </w:rPr>
        <w:t xml:space="preserve">.S. Mirzaev </w:t>
      </w:r>
      <w:r w:rsidRPr="00B82E36">
        <w:rPr>
          <w:rFonts w:ascii="Times New Roman" w:hAnsi="Times New Roman"/>
          <w:noProof/>
          <w:sz w:val="24"/>
          <w:szCs w:val="24"/>
          <w:lang w:val="uz-Cyrl-UZ"/>
        </w:rPr>
        <w:t>___________________</w:t>
      </w:r>
    </w:p>
    <w:p w14:paraId="7A3281D2" w14:textId="77777777" w:rsidR="00355F5D" w:rsidRPr="00172F40" w:rsidRDefault="00355F5D" w:rsidP="00355F5D">
      <w:pPr>
        <w:pStyle w:val="HTML"/>
        <w:shd w:val="clear" w:color="auto" w:fill="FFFFFF"/>
        <w:rPr>
          <w:rFonts w:ascii="Times New Roman" w:eastAsiaTheme="minorEastAsia" w:hAnsi="Times New Roman" w:cstheme="minorBidi"/>
          <w:noProof/>
          <w:sz w:val="24"/>
          <w:szCs w:val="24"/>
          <w:lang w:val="en-US"/>
        </w:rPr>
      </w:pPr>
    </w:p>
    <w:p w14:paraId="7EAB544A"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Full name </w:t>
      </w:r>
      <w:r>
        <w:rPr>
          <w:rFonts w:ascii="Times New Roman" w:hAnsi="Times New Roman" w:cs="Times New Roman"/>
          <w:noProof/>
          <w:sz w:val="24"/>
          <w:szCs w:val="24"/>
          <w:lang w:val="en-US"/>
        </w:rPr>
        <w:t xml:space="preserve">of </w:t>
      </w:r>
      <w:r w:rsidRPr="00172F40">
        <w:rPr>
          <w:rFonts w:ascii="Times New Roman" w:hAnsi="Times New Roman" w:cs="Times New Roman"/>
          <w:noProof/>
          <w:sz w:val="24"/>
          <w:szCs w:val="24"/>
          <w:lang w:val="en-US"/>
        </w:rPr>
        <w:t>chief accountant</w:t>
      </w:r>
      <w:r>
        <w:rPr>
          <w:rFonts w:ascii="Times New Roman" w:hAnsi="Times New Roman" w:cs="Times New Roman"/>
          <w:noProof/>
          <w:sz w:val="24"/>
          <w:szCs w:val="24"/>
          <w:lang w:val="en-US"/>
        </w:rPr>
        <w:t>:</w:t>
      </w:r>
      <w:r w:rsidRPr="00172F40">
        <w:rPr>
          <w:rFonts w:ascii="Times New Roman" w:hAnsi="Times New Roman" w:cs="Times New Roman"/>
          <w:noProof/>
          <w:sz w:val="24"/>
          <w:szCs w:val="24"/>
          <w:lang w:val="en-US"/>
        </w:rPr>
        <w:t xml:space="preserve"> </w:t>
      </w:r>
      <w:r w:rsidRPr="00E5027D">
        <w:rPr>
          <w:rFonts w:ascii="Times New Roman" w:hAnsi="Times New Roman"/>
          <w:b/>
          <w:noProof/>
          <w:sz w:val="24"/>
          <w:szCs w:val="24"/>
          <w:lang w:val="uz-Cyrl-UZ"/>
        </w:rPr>
        <w:t xml:space="preserve">Sh.E. Bozorov </w:t>
      </w:r>
      <w:r w:rsidRPr="002748D2">
        <w:rPr>
          <w:rFonts w:ascii="Times New Roman" w:hAnsi="Times New Roman"/>
          <w:noProof/>
          <w:sz w:val="24"/>
          <w:szCs w:val="24"/>
          <w:lang w:val="uz-Cyrl-UZ"/>
        </w:rPr>
        <w:t>___________________</w:t>
      </w:r>
    </w:p>
    <w:p w14:paraId="0DCD9698" w14:textId="77777777" w:rsidR="00355F5D" w:rsidRDefault="00355F5D" w:rsidP="00355F5D">
      <w:pPr>
        <w:pStyle w:val="HTML"/>
        <w:shd w:val="clear" w:color="auto" w:fill="FFFFFF"/>
        <w:rPr>
          <w:rFonts w:ascii="Times New Roman" w:eastAsiaTheme="minorEastAsia" w:hAnsi="Times New Roman" w:cstheme="minorBidi"/>
          <w:noProof/>
          <w:sz w:val="24"/>
          <w:szCs w:val="24"/>
          <w:lang w:val="uz-Cyrl-UZ"/>
        </w:rPr>
      </w:pPr>
    </w:p>
    <w:p w14:paraId="2316F480"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Full name </w:t>
      </w:r>
      <w:r>
        <w:rPr>
          <w:rFonts w:ascii="Times New Roman" w:hAnsi="Times New Roman" w:cs="Times New Roman"/>
          <w:noProof/>
          <w:sz w:val="24"/>
          <w:szCs w:val="24"/>
          <w:lang w:val="en-US"/>
        </w:rPr>
        <w:t>of</w:t>
      </w:r>
      <w:r w:rsidRPr="00172F40">
        <w:rPr>
          <w:rFonts w:ascii="Times New Roman" w:hAnsi="Times New Roman" w:cs="Times New Roman"/>
          <w:noProof/>
          <w:sz w:val="24"/>
          <w:szCs w:val="24"/>
          <w:lang w:val="en-US"/>
        </w:rPr>
        <w:t xml:space="preserve"> authorized person</w:t>
      </w:r>
    </w:p>
    <w:p w14:paraId="42AE9D94" w14:textId="7AD651E3" w:rsidR="00355F5D" w:rsidRPr="00F379B3"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posted information on the website: </w:t>
      </w:r>
      <w:r w:rsidRPr="00D11CA7">
        <w:rPr>
          <w:rFonts w:ascii="Times New Roman" w:hAnsi="Times New Roman" w:cs="Times New Roman"/>
          <w:noProof/>
          <w:sz w:val="24"/>
          <w:szCs w:val="24"/>
          <w:lang w:val="en-US"/>
        </w:rPr>
        <w:t>:</w:t>
      </w:r>
      <w:r w:rsidRPr="00F379B3">
        <w:rPr>
          <w:rFonts w:ascii="Times New Roman" w:hAnsi="Times New Roman" w:cs="Times New Roman"/>
          <w:noProof/>
          <w:sz w:val="24"/>
          <w:szCs w:val="24"/>
          <w:lang w:val="en-US"/>
        </w:rPr>
        <w:t xml:space="preserve"> </w:t>
      </w:r>
      <w:r w:rsidR="00D8687B" w:rsidRPr="00F379B3">
        <w:rPr>
          <w:rFonts w:ascii="Times New Roman" w:hAnsi="Times New Roman"/>
          <w:b/>
          <w:noProof/>
          <w:sz w:val="24"/>
          <w:szCs w:val="24"/>
          <w:lang w:val="uz-Cyrl-UZ"/>
        </w:rPr>
        <w:t>U.F</w:t>
      </w:r>
      <w:r w:rsidR="00D8687B" w:rsidRPr="00D8687B">
        <w:rPr>
          <w:rFonts w:ascii="Virtec Times New Roman Uz" w:hAnsi="Virtec Times New Roman Uz" w:cs="Virtec Times New Roman Uz"/>
          <w:b/>
          <w:bCs/>
          <w:noProof/>
          <w:sz w:val="24"/>
          <w:szCs w:val="24"/>
          <w:lang w:val="en-US"/>
        </w:rPr>
        <w:t>.</w:t>
      </w:r>
      <w:r w:rsidRPr="00F379B3">
        <w:rPr>
          <w:rFonts w:ascii="Times New Roman" w:hAnsi="Times New Roman"/>
          <w:b/>
          <w:noProof/>
          <w:sz w:val="24"/>
          <w:szCs w:val="24"/>
          <w:lang w:val="uz-Cyrl-UZ"/>
        </w:rPr>
        <w:t xml:space="preserve">Atamuhamedova </w:t>
      </w:r>
      <w:r>
        <w:rPr>
          <w:rFonts w:ascii="Times New Roman" w:hAnsi="Times New Roman"/>
          <w:noProof/>
          <w:sz w:val="24"/>
          <w:szCs w:val="24"/>
          <w:lang w:val="uz-Cyrl-UZ"/>
        </w:rPr>
        <w:t>__________</w:t>
      </w:r>
    </w:p>
    <w:p w14:paraId="3FE010C1" w14:textId="77777777" w:rsidR="00355F5D" w:rsidRPr="00F379B3" w:rsidRDefault="00355F5D" w:rsidP="00355F5D">
      <w:pPr>
        <w:rPr>
          <w:lang w:val="en-US"/>
        </w:rPr>
      </w:pPr>
    </w:p>
    <w:p w14:paraId="11EF9BBA" w14:textId="77777777" w:rsidR="00355F5D" w:rsidRPr="00B018D7" w:rsidRDefault="00355F5D"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p>
    <w:sectPr w:rsidR="00355F5D" w:rsidRPr="00B018D7" w:rsidSect="00502444">
      <w:pgSz w:w="11850" w:h="16840" w:code="9"/>
      <w:pgMar w:top="1134" w:right="850" w:bottom="567" w:left="1701" w:header="720" w:footer="720" w:gutter="0"/>
      <w:paperSrc w:first="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FB0"/>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24605"/>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D2D26"/>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073D7"/>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B00AA"/>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C43A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6" w15:restartNumberingAfterBreak="0">
    <w:nsid w:val="25520201"/>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A5BC3"/>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45D8"/>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E4DF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15:restartNumberingAfterBreak="0">
    <w:nsid w:val="39B10077"/>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1" w15:restartNumberingAfterBreak="0">
    <w:nsid w:val="3C1E15A7"/>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D247C"/>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B0730"/>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6530F"/>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5" w15:restartNumberingAfterBreak="0">
    <w:nsid w:val="450E5F8F"/>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1FA"/>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7" w15:restartNumberingAfterBreak="0">
    <w:nsid w:val="4C4B1908"/>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611F8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9" w15:restartNumberingAfterBreak="0">
    <w:nsid w:val="5C6016D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0" w15:restartNumberingAfterBreak="0">
    <w:nsid w:val="5DA66CC3"/>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F1A5B"/>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A85880"/>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3" w15:restartNumberingAfterBreak="0">
    <w:nsid w:val="7D144272"/>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12"/>
  </w:num>
  <w:num w:numId="2">
    <w:abstractNumId w:val="17"/>
  </w:num>
  <w:num w:numId="3">
    <w:abstractNumId w:val="2"/>
  </w:num>
  <w:num w:numId="4">
    <w:abstractNumId w:val="1"/>
  </w:num>
  <w:num w:numId="5">
    <w:abstractNumId w:val="0"/>
  </w:num>
  <w:num w:numId="6">
    <w:abstractNumId w:val="7"/>
  </w:num>
  <w:num w:numId="7">
    <w:abstractNumId w:val="13"/>
  </w:num>
  <w:num w:numId="8">
    <w:abstractNumId w:val="15"/>
  </w:num>
  <w:num w:numId="9">
    <w:abstractNumId w:val="6"/>
  </w:num>
  <w:num w:numId="10">
    <w:abstractNumId w:val="4"/>
  </w:num>
  <w:num w:numId="11">
    <w:abstractNumId w:val="11"/>
  </w:num>
  <w:num w:numId="12">
    <w:abstractNumId w:val="21"/>
  </w:num>
  <w:num w:numId="13">
    <w:abstractNumId w:val="8"/>
  </w:num>
  <w:num w:numId="14">
    <w:abstractNumId w:val="20"/>
  </w:num>
  <w:num w:numId="15">
    <w:abstractNumId w:val="3"/>
  </w:num>
  <w:num w:numId="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19"/>
  </w:num>
  <w:num w:numId="20">
    <w:abstractNumId w:val="16"/>
  </w:num>
  <w:num w:numId="21">
    <w:abstractNumId w:val="10"/>
  </w:num>
  <w:num w:numId="22">
    <w:abstractNumId w:val="9"/>
  </w:num>
  <w:num w:numId="23">
    <w:abstractNumId w:val="1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5"/>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F22"/>
    <w:rsid w:val="0000285A"/>
    <w:rsid w:val="00004C54"/>
    <w:rsid w:val="00014317"/>
    <w:rsid w:val="00030BE6"/>
    <w:rsid w:val="00035B8C"/>
    <w:rsid w:val="00036F59"/>
    <w:rsid w:val="00036FA9"/>
    <w:rsid w:val="00050325"/>
    <w:rsid w:val="000543EA"/>
    <w:rsid w:val="00067940"/>
    <w:rsid w:val="00074DAB"/>
    <w:rsid w:val="00075B5A"/>
    <w:rsid w:val="00081D0B"/>
    <w:rsid w:val="00091F51"/>
    <w:rsid w:val="00091FC5"/>
    <w:rsid w:val="00093DF6"/>
    <w:rsid w:val="00093F88"/>
    <w:rsid w:val="00096405"/>
    <w:rsid w:val="000A3994"/>
    <w:rsid w:val="000A6F77"/>
    <w:rsid w:val="000B30DF"/>
    <w:rsid w:val="000B7289"/>
    <w:rsid w:val="000B74FB"/>
    <w:rsid w:val="000C12B8"/>
    <w:rsid w:val="000E0D96"/>
    <w:rsid w:val="000E5889"/>
    <w:rsid w:val="000F0FE1"/>
    <w:rsid w:val="0010112D"/>
    <w:rsid w:val="00105A4B"/>
    <w:rsid w:val="00143548"/>
    <w:rsid w:val="00154E5B"/>
    <w:rsid w:val="00173E8F"/>
    <w:rsid w:val="00182E79"/>
    <w:rsid w:val="001A08F5"/>
    <w:rsid w:val="001A5A13"/>
    <w:rsid w:val="001C6021"/>
    <w:rsid w:val="001E3B33"/>
    <w:rsid w:val="001F321B"/>
    <w:rsid w:val="001F46CF"/>
    <w:rsid w:val="002157D7"/>
    <w:rsid w:val="00223516"/>
    <w:rsid w:val="00227616"/>
    <w:rsid w:val="0023095B"/>
    <w:rsid w:val="00230E6E"/>
    <w:rsid w:val="002348F3"/>
    <w:rsid w:val="00242AFD"/>
    <w:rsid w:val="0026119F"/>
    <w:rsid w:val="00277768"/>
    <w:rsid w:val="00284979"/>
    <w:rsid w:val="002B34EC"/>
    <w:rsid w:val="002B5573"/>
    <w:rsid w:val="002E00D3"/>
    <w:rsid w:val="002E70A0"/>
    <w:rsid w:val="002F665D"/>
    <w:rsid w:val="00300798"/>
    <w:rsid w:val="003019EE"/>
    <w:rsid w:val="00306632"/>
    <w:rsid w:val="00355F5D"/>
    <w:rsid w:val="003573A7"/>
    <w:rsid w:val="00360AAD"/>
    <w:rsid w:val="003769ED"/>
    <w:rsid w:val="003C12CE"/>
    <w:rsid w:val="003C38EC"/>
    <w:rsid w:val="003E38A9"/>
    <w:rsid w:val="003E7A75"/>
    <w:rsid w:val="003E7FC5"/>
    <w:rsid w:val="00411AE3"/>
    <w:rsid w:val="0042742F"/>
    <w:rsid w:val="0044170B"/>
    <w:rsid w:val="00456120"/>
    <w:rsid w:val="0046353A"/>
    <w:rsid w:val="0048415D"/>
    <w:rsid w:val="00484D06"/>
    <w:rsid w:val="00496E04"/>
    <w:rsid w:val="004A24C8"/>
    <w:rsid w:val="004B3CB5"/>
    <w:rsid w:val="004C53A8"/>
    <w:rsid w:val="004E15BB"/>
    <w:rsid w:val="004E33E3"/>
    <w:rsid w:val="004E6825"/>
    <w:rsid w:val="004F730B"/>
    <w:rsid w:val="00502444"/>
    <w:rsid w:val="00505C9C"/>
    <w:rsid w:val="00514BA1"/>
    <w:rsid w:val="00527059"/>
    <w:rsid w:val="00576EB5"/>
    <w:rsid w:val="005825EE"/>
    <w:rsid w:val="00584A76"/>
    <w:rsid w:val="00586430"/>
    <w:rsid w:val="005B0F1D"/>
    <w:rsid w:val="005B3231"/>
    <w:rsid w:val="00611CC4"/>
    <w:rsid w:val="00625F3F"/>
    <w:rsid w:val="0065597A"/>
    <w:rsid w:val="006750D1"/>
    <w:rsid w:val="006941AE"/>
    <w:rsid w:val="00714ED1"/>
    <w:rsid w:val="007206CC"/>
    <w:rsid w:val="00726BB1"/>
    <w:rsid w:val="0074599D"/>
    <w:rsid w:val="007557D3"/>
    <w:rsid w:val="00762C76"/>
    <w:rsid w:val="0077485D"/>
    <w:rsid w:val="00774AC0"/>
    <w:rsid w:val="00775C16"/>
    <w:rsid w:val="0078622B"/>
    <w:rsid w:val="007B2B73"/>
    <w:rsid w:val="007B3CFD"/>
    <w:rsid w:val="007B545D"/>
    <w:rsid w:val="007B7005"/>
    <w:rsid w:val="007D49A3"/>
    <w:rsid w:val="007F145C"/>
    <w:rsid w:val="00842E7E"/>
    <w:rsid w:val="0087080C"/>
    <w:rsid w:val="008A455B"/>
    <w:rsid w:val="008D28BD"/>
    <w:rsid w:val="008E114B"/>
    <w:rsid w:val="008F292A"/>
    <w:rsid w:val="008F29E4"/>
    <w:rsid w:val="008F3820"/>
    <w:rsid w:val="00904006"/>
    <w:rsid w:val="00932484"/>
    <w:rsid w:val="00932AF3"/>
    <w:rsid w:val="00937A76"/>
    <w:rsid w:val="00937FDF"/>
    <w:rsid w:val="009660E3"/>
    <w:rsid w:val="00975016"/>
    <w:rsid w:val="00984D0D"/>
    <w:rsid w:val="009A6297"/>
    <w:rsid w:val="009A6FC1"/>
    <w:rsid w:val="009E1F0F"/>
    <w:rsid w:val="009F46C5"/>
    <w:rsid w:val="00A22F75"/>
    <w:rsid w:val="00A476D9"/>
    <w:rsid w:val="00A57CA9"/>
    <w:rsid w:val="00A677AD"/>
    <w:rsid w:val="00A70168"/>
    <w:rsid w:val="00AB673F"/>
    <w:rsid w:val="00AC4B20"/>
    <w:rsid w:val="00AF5BD4"/>
    <w:rsid w:val="00B018D7"/>
    <w:rsid w:val="00B15F56"/>
    <w:rsid w:val="00B402A2"/>
    <w:rsid w:val="00B55755"/>
    <w:rsid w:val="00B73E95"/>
    <w:rsid w:val="00BA48CB"/>
    <w:rsid w:val="00BA4DFF"/>
    <w:rsid w:val="00BA6A4C"/>
    <w:rsid w:val="00BC4984"/>
    <w:rsid w:val="00BD0114"/>
    <w:rsid w:val="00BE0BE2"/>
    <w:rsid w:val="00C162C5"/>
    <w:rsid w:val="00C62768"/>
    <w:rsid w:val="00C846CF"/>
    <w:rsid w:val="00C866E8"/>
    <w:rsid w:val="00CC00A2"/>
    <w:rsid w:val="00CC05B9"/>
    <w:rsid w:val="00CC5FCA"/>
    <w:rsid w:val="00D0320C"/>
    <w:rsid w:val="00D166CA"/>
    <w:rsid w:val="00D25C46"/>
    <w:rsid w:val="00D273C1"/>
    <w:rsid w:val="00D27A2E"/>
    <w:rsid w:val="00D3008E"/>
    <w:rsid w:val="00D43061"/>
    <w:rsid w:val="00D505E6"/>
    <w:rsid w:val="00D629E7"/>
    <w:rsid w:val="00D65384"/>
    <w:rsid w:val="00D704D8"/>
    <w:rsid w:val="00D72F22"/>
    <w:rsid w:val="00D8687B"/>
    <w:rsid w:val="00DB007C"/>
    <w:rsid w:val="00DB30FD"/>
    <w:rsid w:val="00DB45E7"/>
    <w:rsid w:val="00DB628C"/>
    <w:rsid w:val="00DC18E6"/>
    <w:rsid w:val="00DD47AC"/>
    <w:rsid w:val="00DD7A25"/>
    <w:rsid w:val="00DE6021"/>
    <w:rsid w:val="00DE78B9"/>
    <w:rsid w:val="00DE7912"/>
    <w:rsid w:val="00DF192A"/>
    <w:rsid w:val="00DF3789"/>
    <w:rsid w:val="00E05B7E"/>
    <w:rsid w:val="00E060B6"/>
    <w:rsid w:val="00E069F4"/>
    <w:rsid w:val="00E1457C"/>
    <w:rsid w:val="00E22E27"/>
    <w:rsid w:val="00E27563"/>
    <w:rsid w:val="00E42B79"/>
    <w:rsid w:val="00E472BD"/>
    <w:rsid w:val="00E65E58"/>
    <w:rsid w:val="00E73F53"/>
    <w:rsid w:val="00E84D79"/>
    <w:rsid w:val="00E8677F"/>
    <w:rsid w:val="00E94B6D"/>
    <w:rsid w:val="00E967BB"/>
    <w:rsid w:val="00E974EF"/>
    <w:rsid w:val="00EA0189"/>
    <w:rsid w:val="00EB07B1"/>
    <w:rsid w:val="00ED315F"/>
    <w:rsid w:val="00EF2A20"/>
    <w:rsid w:val="00F07D6F"/>
    <w:rsid w:val="00F10C12"/>
    <w:rsid w:val="00F1441E"/>
    <w:rsid w:val="00F22F92"/>
    <w:rsid w:val="00F303DB"/>
    <w:rsid w:val="00F3049D"/>
    <w:rsid w:val="00F30D11"/>
    <w:rsid w:val="00F3466A"/>
    <w:rsid w:val="00F46ABD"/>
    <w:rsid w:val="00F607F7"/>
    <w:rsid w:val="00F65F53"/>
    <w:rsid w:val="00F71B24"/>
    <w:rsid w:val="00F959FD"/>
    <w:rsid w:val="00FB71B8"/>
    <w:rsid w:val="00FC0840"/>
    <w:rsid w:val="00FC31EF"/>
    <w:rsid w:val="00FE4DE4"/>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4709"/>
  <w15:docId w15:val="{EB2E9A38-153E-4008-9FF9-D10B1ED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72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5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5F5D"/>
    <w:rPr>
      <w:rFonts w:ascii="Courier New" w:eastAsia="Times New Roman" w:hAnsi="Courier New" w:cs="Courier New"/>
      <w:sz w:val="20"/>
      <w:szCs w:val="20"/>
      <w:lang w:eastAsia="ru-RU"/>
    </w:rPr>
  </w:style>
  <w:style w:type="character" w:customStyle="1" w:styleId="tlid-translation">
    <w:name w:val="tlid-translation"/>
    <w:basedOn w:val="a0"/>
    <w:rsid w:val="0035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76763">
      <w:bodyDiv w:val="1"/>
      <w:marLeft w:val="0"/>
      <w:marRight w:val="0"/>
      <w:marTop w:val="0"/>
      <w:marBottom w:val="0"/>
      <w:divBdr>
        <w:top w:val="none" w:sz="0" w:space="0" w:color="auto"/>
        <w:left w:val="none" w:sz="0" w:space="0" w:color="auto"/>
        <w:bottom w:val="none" w:sz="0" w:space="0" w:color="auto"/>
        <w:right w:val="none" w:sz="0" w:space="0" w:color="auto"/>
      </w:divBdr>
    </w:div>
    <w:div w:id="17175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3105-D622-431A-953F-905FACDD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kazna</cp:lastModifiedBy>
  <cp:revision>216</cp:revision>
  <dcterms:created xsi:type="dcterms:W3CDTF">2017-05-30T06:04:00Z</dcterms:created>
  <dcterms:modified xsi:type="dcterms:W3CDTF">2021-05-17T10:35:00Z</dcterms:modified>
</cp:coreProperties>
</file>