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952" w14:textId="648F071E" w:rsidR="002764FB" w:rsidRPr="002764FB" w:rsidRDefault="00463F97" w:rsidP="002764FB">
      <w:pPr>
        <w:autoSpaceDE w:val="0"/>
        <w:autoSpaceDN w:val="0"/>
        <w:adjustRightInd w:val="0"/>
        <w:spacing w:after="0"/>
        <w:rPr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</w:t>
      </w:r>
      <w:r w:rsidR="002764FB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Turonbank</w:t>
      </w:r>
      <w:r w:rsidR="002764FB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»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aksiyadorlik</w:t>
      </w:r>
      <w:r w:rsidR="002764FB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tijorat</w:t>
      </w:r>
      <w:r w:rsidR="002764FB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banki</w:t>
      </w:r>
      <w:r w:rsidR="002764FB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faoliyatidagi</w:t>
      </w:r>
      <w:r w:rsidR="002764FB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muhim</w:t>
      </w:r>
      <w:r w:rsidR="002764FB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A25733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fakt</w:t>
      </w:r>
      <w:r w:rsidR="002764FB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ab/>
      </w:r>
    </w:p>
    <w:tbl>
      <w:tblPr>
        <w:tblpPr w:leftFromText="180" w:rightFromText="180" w:vertAnchor="page" w:horzAnchor="margin" w:tblpY="1545"/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7"/>
        <w:gridCol w:w="109"/>
        <w:gridCol w:w="636"/>
        <w:gridCol w:w="1313"/>
        <w:gridCol w:w="311"/>
        <w:gridCol w:w="429"/>
        <w:gridCol w:w="714"/>
        <w:gridCol w:w="424"/>
        <w:gridCol w:w="711"/>
        <w:gridCol w:w="568"/>
        <w:gridCol w:w="564"/>
        <w:gridCol w:w="304"/>
        <w:gridCol w:w="688"/>
        <w:gridCol w:w="77"/>
        <w:gridCol w:w="358"/>
        <w:gridCol w:w="279"/>
        <w:gridCol w:w="1103"/>
        <w:gridCol w:w="38"/>
      </w:tblGrid>
      <w:tr w:rsidR="00587E97" w:rsidRPr="00463F97" w14:paraId="3EF5F940" w14:textId="77777777" w:rsidTr="001E393F"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216DE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BB545" w14:textId="69E6EA46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EMIT</w:t>
            </w:r>
            <w:r w:rsidR="00463F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NTNING</w:t>
            </w:r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NOMI</w:t>
            </w:r>
          </w:p>
        </w:tc>
      </w:tr>
      <w:tr w:rsidR="001E393F" w:rsidRPr="00463F97" w14:paraId="3DCF4F82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7D647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6E914" w14:textId="1746882A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To‘liq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87722" w14:textId="3B287026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«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Turonbank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»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aksiyadorlik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tijorat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banki</w:t>
            </w:r>
          </w:p>
        </w:tc>
      </w:tr>
      <w:tr w:rsidR="001E393F" w:rsidRPr="00463F97" w14:paraId="713B51E2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A0751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4C51" w14:textId="23A9202F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Qisqartirilgan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489E8" w14:textId="1235FE84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«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Turonbank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»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ATB</w:t>
            </w:r>
          </w:p>
        </w:tc>
      </w:tr>
      <w:tr w:rsidR="001E393F" w:rsidRPr="00463F97" w14:paraId="0053603A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14BAF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5492" w14:textId="208C639D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Birja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tikerining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nomi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*</w:t>
            </w:r>
            <w:proofErr w:type="gramEnd"/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03523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TNBN</w:t>
            </w:r>
          </w:p>
        </w:tc>
      </w:tr>
      <w:tr w:rsidR="00587E97" w:rsidRPr="00463F97" w14:paraId="119938AD" w14:textId="77777777" w:rsidTr="001E393F"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F42C0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A9CAC" w14:textId="277086F5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ALOQA</w:t>
            </w:r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MA’LUMOTLAR</w:t>
            </w:r>
          </w:p>
        </w:tc>
      </w:tr>
      <w:tr w:rsidR="001E393F" w:rsidRPr="005A13F5" w14:paraId="609101F9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007BE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86811" w14:textId="71CEBD5A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Joylashgan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D1AFC" w14:textId="40EFE8CF" w:rsidR="00587E97" w:rsidRPr="00463F97" w:rsidRDefault="00A25733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Toshkent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sha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hri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Abay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ko‘chasi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4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uy</w:t>
            </w:r>
            <w:r w:rsidR="00587E97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</w:tr>
      <w:tr w:rsidR="001E393F" w:rsidRPr="005A13F5" w14:paraId="43BD1F67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591C9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4CC3E" w14:textId="3DAE1F04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Pochta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manzili</w:t>
            </w:r>
            <w:proofErr w:type="spellEnd"/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C1C7A" w14:textId="3E7C836C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100011,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Toshkent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sha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hri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Abay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ko‘chasi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4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uy</w:t>
            </w: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</w:tr>
      <w:tr w:rsidR="001E393F" w:rsidRPr="00463F97" w14:paraId="289E5758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9D44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74BE0" w14:textId="65984EC5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Elektron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pochta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manzili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6A6EB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1E393F" w:rsidRPr="00463F97" w14:paraId="00A867D3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99DE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C625E" w14:textId="4CADE4FD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Rasmiy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veb</w:t>
            </w:r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sayti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66E0A" w14:textId="77777777" w:rsidR="00587E97" w:rsidRPr="00463F97" w:rsidRDefault="00600793" w:rsidP="002764F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hyperlink r:id="rId6" w:history="1">
              <w:r w:rsidR="00587E97" w:rsidRPr="00463F97">
                <w:rPr>
                  <w:rStyle w:val="a7"/>
                  <w:rFonts w:ascii="Times New Roman" w:eastAsia="Times New Roman" w:hAnsi="Times New Roman" w:cs="Times New Roman"/>
                  <w:noProof/>
                  <w:sz w:val="18"/>
                  <w:szCs w:val="18"/>
                  <w:lang w:val="en-US"/>
                </w:rPr>
                <w:t>www.turonbank.uz</w:t>
              </w:r>
            </w:hyperlink>
          </w:p>
        </w:tc>
      </w:tr>
      <w:tr w:rsidR="00587E97" w:rsidRPr="005A13F5" w14:paraId="476183BB" w14:textId="77777777" w:rsidTr="001E393F"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3AE97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D6DC5C0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1153" w14:textId="78437104" w:rsidR="00587E97" w:rsidRPr="00463F97" w:rsidRDefault="00587E97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MUHIM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FAKT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="00A25733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TO‘</w:t>
            </w:r>
            <w:proofErr w:type="gramEnd"/>
            <w:r w:rsidR="00A25733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G‘RISIDA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AXBOROT</w:t>
            </w:r>
          </w:p>
        </w:tc>
      </w:tr>
      <w:tr w:rsidR="001E393F" w:rsidRPr="00463F97" w14:paraId="7BF88C8B" w14:textId="77777777" w:rsidTr="00463F97">
        <w:trPr>
          <w:trHeight w:val="223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69F7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410A" w14:textId="1885FD55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Muhim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faktning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raqami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5C1CC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1E393F" w:rsidRPr="005A13F5" w14:paraId="21C28E21" w14:textId="77777777" w:rsidTr="00A64C92">
        <w:trPr>
          <w:trHeight w:val="371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9DBF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389D2" w14:textId="29D24B49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Muhim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faktning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nomi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45DE3" w14:textId="03151717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Emitentning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yuqori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boshqaruv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tomonidan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qabul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qilingan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qarorlar</w:t>
            </w:r>
            <w:proofErr w:type="spellEnd"/>
          </w:p>
        </w:tc>
      </w:tr>
      <w:tr w:rsidR="001E393F" w:rsidRPr="005A13F5" w14:paraId="103A4FA8" w14:textId="77777777" w:rsidTr="001E393F">
        <w:trPr>
          <w:trHeight w:val="235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35876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583DB" w14:textId="160696E3" w:rsidR="00587E97" w:rsidRPr="00463F97" w:rsidRDefault="00A25733" w:rsidP="002764F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Umumiy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yig‘ilish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turi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49B65" w14:textId="09E9B9AE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Aksiyadorlarning</w:t>
            </w:r>
            <w:r w:rsidR="00410E59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463F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n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avbatda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n</w:t>
            </w:r>
            <w:r w:rsidR="00410E59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tash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q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ari</w:t>
            </w:r>
            <w:r w:rsidR="00410E59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umumiy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yig‘ilishi</w:t>
            </w:r>
          </w:p>
        </w:tc>
      </w:tr>
      <w:tr w:rsidR="001E393F" w:rsidRPr="00463F97" w14:paraId="1F3421C4" w14:textId="77777777" w:rsidTr="001E393F">
        <w:trPr>
          <w:trHeight w:val="253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E8AF8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0306A" w14:textId="15550757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Umumiy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yig‘</w:t>
            </w:r>
            <w:proofErr w:type="gram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o‘tkazish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sanasi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DF606" w14:textId="250A1949" w:rsidR="00587E97" w:rsidRPr="00690860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yil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28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may</w:t>
            </w:r>
          </w:p>
        </w:tc>
      </w:tr>
      <w:tr w:rsidR="001E393F" w:rsidRPr="00463F97" w14:paraId="57067CF4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03106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63D6" w14:textId="05033831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Umumiy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yig‘</w:t>
            </w:r>
            <w:proofErr w:type="gram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bayonnomasi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tuzilgan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EE43B" w14:textId="3AAD36DA" w:rsidR="00587E97" w:rsidRPr="00690860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                 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         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yil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30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m</w:t>
            </w:r>
            <w:r w:rsidR="00690860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ay</w:t>
            </w:r>
          </w:p>
        </w:tc>
      </w:tr>
      <w:tr w:rsidR="001E393F" w:rsidRPr="005A13F5" w14:paraId="2F849C11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48E75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7BF76" w14:textId="0359270A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Umumiy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yig‘</w:t>
            </w:r>
            <w:proofErr w:type="gram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o‘tkazilgan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="00587E97"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8E4F6" w14:textId="6C0BFBCE" w:rsidR="00587E97" w:rsidRPr="00463F97" w:rsidRDefault="00A25733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Toshkent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shaxri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Shayxontoxur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tumani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Abay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ko‘chasi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4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uy</w:t>
            </w:r>
            <w:r w:rsidR="00587E97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</w:tr>
      <w:tr w:rsidR="001E393F" w:rsidRPr="00463F97" w14:paraId="66328F05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404D5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6D941" w14:textId="6B689A13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Umumiy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yig‘ilish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kvorumi</w:t>
            </w:r>
            <w:proofErr w:type="spellEnd"/>
            <w:r w:rsidR="00587E97" w:rsidRPr="00463F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991FF" w14:textId="6438377D" w:rsidR="00587E97" w:rsidRPr="00463F97" w:rsidRDefault="00587E97" w:rsidP="006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 w:rsidR="0072016D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="0072016D"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05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2D461D" w:rsidRPr="00463F97" w14:paraId="28405380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5932D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EF74" w14:textId="55057D21" w:rsidR="00587E97" w:rsidRPr="00463F97" w:rsidRDefault="00A25733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E0144" w14:textId="3AB6EC5A" w:rsidR="00587E97" w:rsidRPr="00463F97" w:rsidRDefault="00A25733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Ovoz</w:t>
            </w:r>
            <w:proofErr w:type="spellEnd"/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berishga</w:t>
            </w:r>
            <w:proofErr w:type="spellEnd"/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8BCECF5" w14:textId="2AB02250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qo‘</w:t>
            </w:r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yilgan</w:t>
            </w:r>
            <w:proofErr w:type="spellEnd"/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masalalar</w:t>
            </w:r>
            <w:proofErr w:type="spellEnd"/>
          </w:p>
        </w:tc>
        <w:tc>
          <w:tcPr>
            <w:tcW w:w="310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B9216" w14:textId="32186489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Ovoz</w:t>
            </w:r>
            <w:proofErr w:type="spellEnd"/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berish</w:t>
            </w:r>
            <w:proofErr w:type="spellEnd"/>
            <w:r w:rsidR="00587E97"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yakunlari</w:t>
            </w:r>
            <w:proofErr w:type="spellEnd"/>
          </w:p>
        </w:tc>
      </w:tr>
      <w:tr w:rsidR="001E393F" w:rsidRPr="00463F97" w14:paraId="55D80E42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0127E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24012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0B347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310A9" w14:textId="28040F44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yoqla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sh</w:t>
            </w:r>
          </w:p>
        </w:tc>
        <w:tc>
          <w:tcPr>
            <w:tcW w:w="11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6ABD" w14:textId="74066B4D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Qarshi</w:t>
            </w:r>
            <w:proofErr w:type="spellEnd"/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92EE0" w14:textId="030F4FF3" w:rsidR="00587E97" w:rsidRPr="00463F97" w:rsidRDefault="00A25733" w:rsidP="004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betaraflar</w:t>
            </w:r>
            <w:proofErr w:type="spellEnd"/>
          </w:p>
        </w:tc>
      </w:tr>
      <w:tr w:rsidR="009C5322" w:rsidRPr="00463F97" w14:paraId="366D5475" w14:textId="77777777" w:rsidTr="00463F97">
        <w:trPr>
          <w:trHeight w:val="175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7CD5F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E95B9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9661" w14:textId="77777777" w:rsidR="00587E97" w:rsidRPr="00463F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8F999" w14:textId="42919B94" w:rsidR="00587E97" w:rsidRPr="00463F97" w:rsidRDefault="009461EB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  <w:lang w:val="uz-Cyrl-UZ"/>
              </w:rPr>
            </w:pPr>
            <w:r w:rsidRPr="00463F97">
              <w:rPr>
                <w:rFonts w:ascii="Virtec Times New Roman Uz" w:hAnsi="Virtec Times New Roman Uz" w:cs="Virtec Times New Roman Uz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CFA5F" w14:textId="0ADFE7D0" w:rsidR="00587E97" w:rsidRPr="00463F97" w:rsidRDefault="00A25733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soni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32041" w14:textId="40540F3A" w:rsidR="00587E97" w:rsidRPr="00463F97" w:rsidRDefault="009461EB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  <w:lang w:val="uz-Cyrl-UZ"/>
              </w:rPr>
            </w:pPr>
            <w:r w:rsidRPr="00463F97">
              <w:rPr>
                <w:rFonts w:ascii="Virtec Times New Roman Uz" w:hAnsi="Virtec Times New Roman Uz" w:cs="Virtec Times New Roman Uz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A808" w14:textId="1FAFD0CA" w:rsidR="00587E97" w:rsidRPr="00463F97" w:rsidRDefault="00A25733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Soni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8D954" w14:textId="48DB650B" w:rsidR="00587E97" w:rsidRPr="00463F97" w:rsidRDefault="009461EB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084A4" w14:textId="2FB7390E" w:rsidR="00587E97" w:rsidRPr="00463F97" w:rsidRDefault="00A25733" w:rsidP="0094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soni</w:t>
            </w:r>
          </w:p>
        </w:tc>
      </w:tr>
      <w:tr w:rsidR="009C5322" w:rsidRPr="00463F97" w14:paraId="39819D9D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CDEB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179CE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F0A879C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2015939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88267" w14:textId="24DD6412" w:rsidR="008E7304" w:rsidRPr="00463F97" w:rsidRDefault="00A25733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Bank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aksiyadorlarining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navbatdan</w:t>
            </w:r>
            <w:r w:rsidR="009461EB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tashqari</w:t>
            </w:r>
            <w:r w:rsidR="009461EB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umumiy</w:t>
            </w:r>
            <w:r w:rsidR="009461EB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yig‘ilishi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sanoq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komissiyasi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shaxsiy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tarkibini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tasdiqlash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F60B8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3F44" w14:textId="3D94C549" w:rsidR="008E7304" w:rsidRPr="00463F97" w:rsidRDefault="0072016D" w:rsidP="0027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DC26B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87998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DA1F9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1ABB9A90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A253645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FB221" w14:textId="77777777" w:rsidR="008E7304" w:rsidRPr="00463F97" w:rsidRDefault="008E7304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9C5322" w:rsidRPr="00463F97" w14:paraId="448AB238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732A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F802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B555831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5261E" w14:textId="79FAA226" w:rsidR="008E7304" w:rsidRPr="00463F97" w:rsidRDefault="0072016D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Turonbank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ATB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aksiyadorlarining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navbatdan</w:t>
            </w:r>
            <w:r w:rsidR="009461EB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tashqari</w:t>
            </w:r>
            <w:r w:rsidR="009C5322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umumiy</w:t>
            </w:r>
            <w:r w:rsidR="009C5322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9461EB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yig‘ilishi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reglamentini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733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tasdiqlash</w:t>
            </w:r>
            <w:r w:rsidR="008E7304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43054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EE1DA" w14:textId="27EDF1CF" w:rsidR="008E7304" w:rsidRPr="00463F97" w:rsidRDefault="0072016D" w:rsidP="0027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5226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B294A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BB92C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1DBBD27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75F457C8" w14:textId="77777777" w:rsidR="008E7304" w:rsidRPr="00463F97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892F6" w14:textId="77777777" w:rsidR="008E7304" w:rsidRPr="00463F97" w:rsidRDefault="008E7304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9C5322" w:rsidRPr="005A13F5" w14:paraId="59F2922C" w14:textId="77777777" w:rsidTr="00463F97">
        <w:trPr>
          <w:trHeight w:val="203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3F9CB" w14:textId="77777777" w:rsidR="009C5322" w:rsidRPr="00463F97" w:rsidRDefault="009C5322" w:rsidP="009C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1C2A" w14:textId="18F92E7D" w:rsidR="009C5322" w:rsidRPr="00463F97" w:rsidRDefault="009C5322" w:rsidP="009C5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0F48C" w14:textId="2D320B4A" w:rsidR="009C5322" w:rsidRPr="00463F97" w:rsidRDefault="0072016D" w:rsidP="009C53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O’zbekiston Respublikasi Moliya Vazirligining 2022 yil 18 martdagi 02/29-36/615-sonli xatiga asosan Bank Kengashi a’zolarini saylash </w:t>
            </w:r>
            <w:r w:rsidR="009C5322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9C5322" w:rsidRPr="005A13F5" w14:paraId="0FE6841D" w14:textId="77777777" w:rsidTr="00463F97">
        <w:trPr>
          <w:trHeight w:val="281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E90BA" w14:textId="77777777" w:rsidR="009C5322" w:rsidRPr="00463F97" w:rsidRDefault="009C5322" w:rsidP="009C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8F409" w14:textId="77777777" w:rsidR="009C5322" w:rsidRPr="00463F97" w:rsidRDefault="009C5322" w:rsidP="009C5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915E" w14:textId="2A0BE17E" w:rsidR="009C5322" w:rsidRPr="00463F97" w:rsidRDefault="007F5998" w:rsidP="009C53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O’zbekiston Respublikasi Moliya Vazirligining 2022 yil 18 martdagi 02/29-36/615-sonli xatiga asosan Bank Taftish komissiyasi a’zolarini saylash</w:t>
            </w:r>
          </w:p>
        </w:tc>
      </w:tr>
      <w:tr w:rsidR="00254867" w:rsidRPr="002E75AD" w14:paraId="2648E0D1" w14:textId="77777777" w:rsidTr="002E75AD">
        <w:trPr>
          <w:trHeight w:val="353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71285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9E69D" w14:textId="77777777" w:rsidR="00600793" w:rsidRDefault="00600793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E2F139" w14:textId="4D8150E9" w:rsidR="00254867" w:rsidRPr="00392A13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A777E" w14:textId="77777777" w:rsidR="00254867" w:rsidRPr="002E75AD" w:rsidRDefault="00254867" w:rsidP="002548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E75A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Niyazov Abdurashid Iskandar o‘g‘li</w:t>
            </w:r>
          </w:p>
          <w:p w14:paraId="224CF5BF" w14:textId="0C122C5D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C5249" w14:textId="24F24C03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DB9AD" w14:textId="7E5AE674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8DEC3" w14:textId="0047E868" w:rsidR="00254867" w:rsidRPr="002E75AD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6D288" w14:textId="61AB7F6C" w:rsidR="00254867" w:rsidRPr="002E75AD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4416F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48EF01A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0CD8DCF5" w14:textId="77777777" w:rsidR="00254867" w:rsidRPr="002E75AD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1550E" w14:textId="0A9DF8CE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463F97" w14:paraId="789CA414" w14:textId="77777777" w:rsidTr="00463F97">
        <w:trPr>
          <w:trHeight w:val="494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387E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007C6" w14:textId="77777777" w:rsidR="00600793" w:rsidRDefault="00600793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C26424" w14:textId="17E10B6D" w:rsidR="00254867" w:rsidRPr="00392A13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89923" w14:textId="198900D6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E75A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Nurgaliyev Farxad Rashidovich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7A84F" w14:textId="44A82893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0BB4F" w14:textId="022973E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EB304" w14:textId="0B4F6ED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6A12F" w14:textId="015BB109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34D99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4E4BF07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2923DF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F5DC2" w14:textId="668142C9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2E75AD" w14:paraId="3382B376" w14:textId="77777777" w:rsidTr="00463F97">
        <w:trPr>
          <w:trHeight w:val="494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73E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433A" w14:textId="77777777" w:rsidR="00600793" w:rsidRDefault="00600793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CBEFA92" w14:textId="5DB71317" w:rsidR="00254867" w:rsidRPr="00392A13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F9FD5" w14:textId="47E82B13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E75A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Bo‘riyev Jasur G‘ofurovich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3A4B2" w14:textId="1465DCF8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1ECF2" w14:textId="22DAC53A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BE72B" w14:textId="3DCCFF36" w:rsidR="00254867" w:rsidRPr="002E75AD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01BC8" w14:textId="7C679CD8" w:rsidR="00254867" w:rsidRPr="002E75AD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90FB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6DBD1A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5FD6CC9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32C98" w14:textId="7A066055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463F97" w14:paraId="654D5F94" w14:textId="77777777" w:rsidTr="00463F97">
        <w:trPr>
          <w:trHeight w:val="494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89B1F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19F7F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123E735" w14:textId="31D09A7D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981F1" w14:textId="2AC36E99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O’zbekiston Respublikasi Moliya Vazirligi tomonidan ishlab chiqilgan «Turonbank» ATB boshqaruv faoliyati samaradorligining asosiy ko‘rsatkichlarini (KPI) tasdiqlash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AE267" w14:textId="2676BE79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C6548" w14:textId="3475E819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64927" w14:textId="2A55CD24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160BF" w14:textId="38ABB18D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2F09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D644AAE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44D9315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9C8B" w14:textId="1B91C9F5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463F97" w14:paraId="33CBC5E1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6699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DF00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90DD3FE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AB1EE" w14:textId="0A2EE938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«Turonbank» aksiyadorlik tijorat bankining Ustaviga kiritilayotgan o‘zgartirishlarni tasdiqlash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8DE9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F11C0" w14:textId="1BAF63B5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8F1FA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7EE2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7D19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3615B8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0900848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859D9" w14:textId="77777777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463F97" w14:paraId="6F3749FE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1FE2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ADE17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247130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  <w:p w14:paraId="1BB14145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AC1C" w14:textId="3B4073ED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«Turonbank» aksiyadorlik tijorat bankining ««Turonbank» ATB Boshqaruvi to‘g‘risidagi Nizomi»ga kiritilayotgan o‘zgartirishlarni tasdiqlash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4A947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EF36B" w14:textId="7782CCEA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867 302 354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D15A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39F7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8D01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1E5345D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7BAA1F6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4693" w14:textId="77777777" w:rsidR="00254867" w:rsidRPr="00463F97" w:rsidRDefault="00254867" w:rsidP="002548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54867" w:rsidRPr="005A13F5" w14:paraId="2F58D8F7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31632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2E931" w14:textId="7ED94D6A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Umumiy yig‘ilish tomonidan qabul qilingan qarorlarning to‘liq bayoni:</w:t>
            </w:r>
          </w:p>
        </w:tc>
      </w:tr>
      <w:tr w:rsidR="00254867" w:rsidRPr="00463F97" w14:paraId="3C1534EF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3F3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EFA4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A034317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19B07" w14:textId="78BA1E9B" w:rsidR="00254867" w:rsidRPr="00463F97" w:rsidRDefault="00254867" w:rsidP="0025486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Bank aksiyadorlarining navbatdan tashqari umumiy yig‘ilishi sanoq komissiyasi shaxsiy tarkibini tasdiqlashsin.</w:t>
            </w:r>
          </w:p>
        </w:tc>
      </w:tr>
      <w:tr w:rsidR="00254867" w:rsidRPr="005A13F5" w14:paraId="0868C74C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C830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7F54D" w14:textId="5DEC65EF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A457F" w14:textId="6BD3F745" w:rsidR="00254867" w:rsidRPr="00463F97" w:rsidRDefault="00254867" w:rsidP="0025486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Bank aksiyadorlarining navbatdan tashqari umumiy yig‘ilishi reglamenti tasdiqlansin.</w:t>
            </w:r>
          </w:p>
        </w:tc>
      </w:tr>
      <w:tr w:rsidR="00254867" w:rsidRPr="005A13F5" w14:paraId="6BBACABF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25DE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8BEE7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56C35" w14:textId="77777777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Bank Kengashi a’zoligiga quyidagi nomzodlar saylansin: </w:t>
            </w:r>
          </w:p>
          <w:p w14:paraId="200F4A72" w14:textId="6A79FC96" w:rsidR="00254867" w:rsidRPr="00463F97" w:rsidRDefault="00254867" w:rsidP="0025486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Latn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Latn-UZ"/>
              </w:rPr>
              <w:t>-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Xabibullayev Sardor Alisher o‘g‘li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Latn-UZ"/>
              </w:rPr>
              <w:t xml:space="preserve"> – O‘zbekiston Respublikasi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Tiklanish va taraqqiyot jamg‘armasi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bo‘lim boshlig‘i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Latn-UZ"/>
              </w:rPr>
              <w:t>;</w:t>
            </w:r>
          </w:p>
          <w:p w14:paraId="32F97B07" w14:textId="64DC092A" w:rsidR="00254867" w:rsidRPr="00463F97" w:rsidRDefault="00254867" w:rsidP="0025486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</w:t>
            </w:r>
            <w:r w:rsidRPr="00463F97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Karshibayev Jasur Hazratkulovich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– </w:t>
            </w:r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O‘</w:t>
            </w:r>
            <w:proofErr w:type="gramEnd"/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zbekiston Respublikasi Moliya Vazirligi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departament direktori;</w:t>
            </w:r>
          </w:p>
          <w:p w14:paraId="4310CE6C" w14:textId="68588811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- Sharipov Otabek Bekmurodovich – O‘zbekiston Respublikasi iqtisodiy taraqqiyot va kambag‘allikni qisqartirish vazirligi, departamenti direktori;</w:t>
            </w:r>
          </w:p>
          <w:p w14:paraId="75ACD3EE" w14:textId="2768DF06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 w:rsidRPr="00463F97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Sheraliyev O‘tkirbek Ismanovich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 O‘zbekiston Respublikasi Vazirlar  Mahkamasi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bosh mutaxassisi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</w:t>
            </w:r>
          </w:p>
          <w:p w14:paraId="024B5ACF" w14:textId="77777777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Xolmaxmadov Zokirjon Abduraxmanovich –  «Prime Ceramics» MChJ Moliyaviy direktor (Mustaqil nomzod);  </w:t>
            </w:r>
          </w:p>
          <w:p w14:paraId="1FE768BB" w14:textId="38A32732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- Gzregorz Xenrik Zavada - PKO (Polsha) bank</w:t>
            </w:r>
            <w:r w:rsidRPr="007A565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i,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Boshqaruvchi direktor - Sarmoyalar va xususiy bank xizmatlari bo‘limi boshlig‘i, bank investitsiya Qo‘mitasi a’zosi (Mustaqil nomzod);</w:t>
            </w:r>
          </w:p>
          <w:p w14:paraId="0BA983E3" w14:textId="0E12F279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Malikov Fattoh Xalilovich –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«USUB» MChJ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Bosh direktori (Minoritar aksiyadorlar vakili);</w:t>
            </w:r>
          </w:p>
          <w:p w14:paraId="01355D8E" w14:textId="77777777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Muradov Nizomiddin Nasretdinovich - Osiyo Tarraqqiyot Bankining O‘zbekiston moliyaviy sektori loyihalarida bank va moliya sohasi eksperti (Mustaqil nomzod);</w:t>
            </w:r>
          </w:p>
          <w:p w14:paraId="7750A444" w14:textId="07ECC9C7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Olimjonov Odil Olimovich – O‘zbekiston Respublikasi Prezidenti Administratsiyasi huzuridagi  Iqtisodiy tadqiqotlar va islohotlar Markazi</w:t>
            </w:r>
            <w:r w:rsidRPr="007A565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Bosh ilmiy xodimi, iqtisod fanlari doktori, profesor</w:t>
            </w:r>
          </w:p>
        </w:tc>
      </w:tr>
      <w:tr w:rsidR="00254867" w:rsidRPr="005A13F5" w14:paraId="009FA0DB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FFF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A37D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8824E3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BC29D3B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9679272" w14:textId="6A006229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EA188" w14:textId="48D1E2F0" w:rsidR="00254867" w:rsidRPr="00463F97" w:rsidRDefault="00254867" w:rsidP="0025486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Bank Taftish komissiya a’zoligiga quyidagi nomzodlar saylansin:</w:t>
            </w:r>
          </w:p>
          <w:p w14:paraId="0A57BCF8" w14:textId="77777777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Niyazov Abdurashid Iskandar o‘g‘li – O‘zbekiston Respublikasi Tiklanish va taraqqiyot jamg‘armasi, yetakchi mutaxassis;</w:t>
            </w:r>
          </w:p>
          <w:p w14:paraId="62F93269" w14:textId="77777777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Nurgaliyev Farxad Rashidovich – O‘zbekiston Respublikasi Tiklanish va taraqqiyot jamg‘armasi, bosh mutaxassis;</w:t>
            </w:r>
          </w:p>
          <w:p w14:paraId="756A0DC8" w14:textId="745949BA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Bo‘riyev Jasur G‘ofurovich – O‘zbekiston Respublikasi Moliya Vazirligi, departament direktori</w:t>
            </w:r>
          </w:p>
        </w:tc>
      </w:tr>
      <w:tr w:rsidR="00254867" w:rsidRPr="005A13F5" w14:paraId="4DDE4ACE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93F4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AB96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88260" w14:textId="21E49037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O’zbekiston Respublikasi Moliya Vazirligi tomonidan ishlab chiqilgan boshqaruv faoliyati samaradorligining asosiy ko‘rsatkichlari (KPI) tasdiqlansin.</w:t>
            </w:r>
          </w:p>
        </w:tc>
      </w:tr>
      <w:tr w:rsidR="00254867" w:rsidRPr="005A13F5" w14:paraId="62E9DD04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8A7EF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F79A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EE5B" w14:textId="23E60A6E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«Turonbank» aksiyadorlik tijorat bankining Ustaviga kiritilayotgan o‘zgartirishlar tasdiqlansin.</w:t>
            </w:r>
          </w:p>
        </w:tc>
      </w:tr>
      <w:tr w:rsidR="00254867" w:rsidRPr="005A13F5" w14:paraId="52587EB9" w14:textId="77777777" w:rsidTr="00463F97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0D8F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1496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454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92EE2" w14:textId="2F397FF0" w:rsidR="00254867" w:rsidRPr="00463F97" w:rsidRDefault="00254867" w:rsidP="002548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«Turonbank» aksiyadorlik tijorat bankining ««Turonbank» ATB Boshqaruvi to‘g‘risida»gi Nizomiga kiritilayotgan o‘zgartirishlar tasdiqlansin.</w:t>
            </w:r>
          </w:p>
        </w:tc>
      </w:tr>
      <w:tr w:rsidR="00254867" w:rsidRPr="005A13F5" w14:paraId="136883F0" w14:textId="77777777" w:rsidTr="001E393F"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F7BA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A0617" w14:textId="5930034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Emitentning ijroiya organi, kuzatuv kengashi va taftish komissiyasi a’zolari foydasiga hisoblangan va to‘langan haq va (yoki) kompensatsiyalar</w:t>
            </w:r>
          </w:p>
        </w:tc>
      </w:tr>
      <w:tr w:rsidR="00254867" w:rsidRPr="005A13F5" w14:paraId="25873529" w14:textId="77777777" w:rsidTr="00463F97">
        <w:trPr>
          <w:trHeight w:val="671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A510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232DEB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  <w:lang w:val="uz-Cyrl-UZ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896D5" w14:textId="77777777" w:rsidR="00254867" w:rsidRPr="007A565F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  <w:p w14:paraId="12A568F0" w14:textId="4E83FDB3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T/r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720DA" w14:textId="77777777" w:rsidR="0025486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B78D7C" w14:textId="034F0889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F.I.Sh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12BBC722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7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D7182" w14:textId="08E18E40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Shaxs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a’zosi</w:t>
            </w:r>
            <w:proofErr w:type="spellEnd"/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D2F8CD5" w14:textId="5ABF4144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hisoblangan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emitent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organining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nomi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A9DC6" w14:textId="2ECC366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To‘</w:t>
            </w:r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lov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turi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7C378F7" w14:textId="54059B1C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haq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va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yoki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010472E0" w14:textId="0E2F3E8C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kompensa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7D28C271" w14:textId="52815C8C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tsiyalar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FBCB" w14:textId="69D3F44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Hisoblangan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0E88AB1" w14:textId="69B9D020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summa </w:t>
            </w:r>
          </w:p>
          <w:p w14:paraId="277E9A23" w14:textId="5C7EB29A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so‘</w:t>
            </w:r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FDAB" w14:textId="09F2DDA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Mablag‘lar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E6F5180" w14:textId="431EADA2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hisoblan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0F96872D" w14:textId="13019FAF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gan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</w:t>
            </w:r>
            <w:proofErr w:type="spellEnd"/>
          </w:p>
          <w:p w14:paraId="1CCC7D9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A3B07" w14:textId="35701FCB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To‘</w:t>
            </w:r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lov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E94A5D4" w14:textId="4FCD150C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nazarda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tutilgan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F37E4A3" w14:textId="7637A54B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emitent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hujjati</w:t>
            </w:r>
            <w:proofErr w:type="spellEnd"/>
          </w:p>
        </w:tc>
        <w:tc>
          <w:tcPr>
            <w:tcW w:w="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4B304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  <w:lang w:val="en-US"/>
              </w:rPr>
            </w:pPr>
          </w:p>
        </w:tc>
      </w:tr>
      <w:tr w:rsidR="00254867" w:rsidRPr="00463F97" w14:paraId="4628889A" w14:textId="77777777" w:rsidTr="001E393F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4F14D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18"/>
                <w:szCs w:val="18"/>
                <w:lang w:val="en-US"/>
              </w:rPr>
            </w:pP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3B6CD" w14:textId="179D6F82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>Kuzatuv</w:t>
            </w:r>
            <w:proofErr w:type="spellEnd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>kengashi</w:t>
            </w:r>
            <w:proofErr w:type="spellEnd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>a’zolarini</w:t>
            </w:r>
            <w:proofErr w:type="spellEnd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>saylash</w:t>
            </w:r>
            <w:proofErr w:type="spellEnd"/>
            <w:r w:rsidRPr="00463F9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54867" w:rsidRPr="00463F97" w14:paraId="3B3B52CD" w14:textId="77777777" w:rsidTr="00485FBF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0D4348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414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21B2" w14:textId="54BCD6BB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Kandidatlar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to‘</w:t>
            </w:r>
            <w:proofErr w:type="gram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g‘risida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ma’lumot</w:t>
            </w:r>
            <w:proofErr w:type="spellEnd"/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8B97E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F7E8E71" w14:textId="1F45FAC4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Ovozlar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DA76E33" w14:textId="4DB965EB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soni</w:t>
            </w:r>
            <w:proofErr w:type="spellEnd"/>
          </w:p>
        </w:tc>
      </w:tr>
      <w:tr w:rsidR="00254867" w:rsidRPr="00463F97" w14:paraId="5173A877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E445C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501A9" w14:textId="76CC8B4D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T/r</w:t>
            </w:r>
          </w:p>
        </w:tc>
        <w:tc>
          <w:tcPr>
            <w:tcW w:w="120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96AB" w14:textId="6D77EF1E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F.I.Sh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8FA1C0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FD06E" w14:textId="7DE8F9FA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joyi</w:t>
            </w:r>
            <w:proofErr w:type="spellEnd"/>
          </w:p>
        </w:tc>
        <w:tc>
          <w:tcPr>
            <w:tcW w:w="98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06105" w14:textId="76B55DA3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Lavozimi</w:t>
            </w:r>
            <w:proofErr w:type="spellEnd"/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A5699" w14:textId="209A8B51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Tegishli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aksiyalar</w:t>
            </w:r>
            <w:proofErr w:type="spellEnd"/>
            <w:proofErr w:type="gramEnd"/>
          </w:p>
        </w:tc>
        <w:tc>
          <w:tcPr>
            <w:tcW w:w="60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90AE5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</w:tr>
      <w:tr w:rsidR="00254867" w:rsidRPr="00463F97" w14:paraId="23E52E26" w14:textId="77777777" w:rsidTr="00463F97">
        <w:trPr>
          <w:trHeight w:val="61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12BCB0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D958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20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99CE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25E28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31B25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1E59" w14:textId="7977DED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</w:t>
            </w:r>
            <w:proofErr w:type="spellEnd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i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50E5" w14:textId="5F941EE4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soni</w:t>
            </w:r>
            <w:proofErr w:type="spellEnd"/>
          </w:p>
        </w:tc>
        <w:tc>
          <w:tcPr>
            <w:tcW w:w="60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33E2E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</w:tr>
      <w:tr w:rsidR="00254867" w:rsidRPr="00463F97" w14:paraId="0912EBC7" w14:textId="77777777" w:rsidTr="00BD41D3">
        <w:trPr>
          <w:trHeight w:val="780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282D91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CB45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F5A757A" w14:textId="7B7BA1AA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9D283" w14:textId="497A670D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Xabibullayev Sardor Alisher o‘g‘li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DDBE9" w14:textId="3162F2DA" w:rsidR="00254867" w:rsidRPr="00463F97" w:rsidRDefault="00254867" w:rsidP="00254867">
            <w:pPr>
              <w:widowControl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O‘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Latn-UZ"/>
              </w:rPr>
              <w:t xml:space="preserve">z. Res.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Tiklanish va taraqqiyot jamg‘armasi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A37D6" w14:textId="65E9DBB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Bo‘lim boshlig‘i;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CDD70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80394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E2233" w14:textId="045D58DB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3 000 000 002</w:t>
            </w:r>
          </w:p>
        </w:tc>
      </w:tr>
      <w:tr w:rsidR="00254867" w:rsidRPr="00463F97" w14:paraId="2FA9EA1F" w14:textId="77777777" w:rsidTr="00BD41D3">
        <w:trPr>
          <w:trHeight w:val="425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EBDE7A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B61A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CD0DDBC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</w:t>
            </w:r>
          </w:p>
          <w:p w14:paraId="63D74A6A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AB89" w14:textId="0CE17F1B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Qarshiboyev Jasur Xazratkulovich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773E" w14:textId="1E2558A4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O‘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z. Res. Moli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ya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vazirligi 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66283" w14:textId="47DE66E1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Departament direktori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DFF06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D754D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9E8F0" w14:textId="464860C0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5912F57D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87842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66ED0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C3611CF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5E993" w14:textId="4470E68A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Sharipov Otabek Bekmurodovich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E68CC" w14:textId="68C94716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O‘z. Res. Iqtisodiy taraqqiyot va kambag‘allikni qisqartirish vazirligi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1D06" w14:textId="0675A650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Departament direktori .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12A85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92B1F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8256E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56A1BF4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BE847B0" w14:textId="30A0D723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4D391813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60B259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6D66C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27CE220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BA6E3" w14:textId="1E759ECF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Sheraliyev O‘tkirbek Ismanovich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E3452" w14:textId="32FB1380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O‘z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Res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Vazirlar Mahkamasi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A102B" w14:textId="5B8550F6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   B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osh mutaxassis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B2E6A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08ED2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91CF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CE3E0EE" w14:textId="72BF28FE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1BEB8149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D766F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53884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628FF" w14:textId="1935261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Xolmaxmadov Zokirjon Abduraxmanovich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FA104" w14:textId="4926C1FE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«Prime Ceramics» MChJ (Mustaqil nomzod);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1033F" w14:textId="5471B4C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Moliyaviy direktor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7E33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43D19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34623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0B8C85E" w14:textId="20AA7DA7" w:rsidR="00254867" w:rsidRPr="00463F97" w:rsidRDefault="00254867" w:rsidP="00254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779DAC05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CB9DC5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056A7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AB8EE1B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34673" w14:textId="21EA3A8C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G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zr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ego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rz</w:t>
            </w: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Xenrik Zavada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25C95" w14:textId="45A479A0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PKO Banki (Polsha Varshava) 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(Mustaqil nomzod);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67973" w14:textId="5E2FECE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 Boshqaruvchi direktor -investitsiyalar va xususiy bank bo‘limi boshlig‘i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E08E5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8040B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BA0DE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EC00572" w14:textId="5DC677B7" w:rsidR="00254867" w:rsidRPr="00463F97" w:rsidRDefault="00254867" w:rsidP="00254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333C58D5" w14:textId="77777777" w:rsidTr="00463F97">
        <w:trPr>
          <w:trHeight w:val="310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DD3233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82503" w14:textId="7DBBD00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404D5" w14:textId="31D4DC82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Malikov Fattoh                 Xalilovich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A4BA7" w14:textId="7930208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«USUB» MChJ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50B34" w14:textId="5BCC730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</w:rPr>
              <w:t>Bosh direktor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B92F2" w14:textId="4A4C094F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imtiyozli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12B93" w14:textId="60EA3D73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18230" w14:textId="4B05A9CA" w:rsidR="00254867" w:rsidRPr="00463F97" w:rsidRDefault="00254867" w:rsidP="00254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591 843 957</w:t>
            </w:r>
          </w:p>
        </w:tc>
      </w:tr>
      <w:tr w:rsidR="00254867" w:rsidRPr="00463F97" w14:paraId="649160D9" w14:textId="77777777" w:rsidTr="00463F97">
        <w:trPr>
          <w:trHeight w:val="827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F1021C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AB574" w14:textId="2927FEB9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FEF58" w14:textId="7DA5DC14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Kojevnikov Ivan Nikolayevich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DD264" w14:textId="76453AE0" w:rsidR="00254867" w:rsidRPr="00463F97" w:rsidRDefault="00254867" w:rsidP="0025486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Azarbayjondagi «McKinsey and Company»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D34D9" w14:textId="6F1DDF17" w:rsidR="00254867" w:rsidRPr="00463F97" w:rsidRDefault="00254867" w:rsidP="002548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Tashqi maslahatchi (Konsalting sohasida xususiy professional faoliyat)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13FAE" w14:textId="3EDDE91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49754" w14:textId="6243D026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06D5A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7284999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98E564A" w14:textId="7C904EB4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80 681 356</w:t>
            </w:r>
          </w:p>
        </w:tc>
      </w:tr>
      <w:tr w:rsidR="00254867" w:rsidRPr="00463F97" w14:paraId="773878F7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28C4B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CD2E9" w14:textId="7E63CDF4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01F8" w14:textId="2D74954A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Murodov Nizomiddin Nasretdinovich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C7250" w14:textId="71B5E441" w:rsidR="00254867" w:rsidRPr="00463F97" w:rsidRDefault="00254867" w:rsidP="0025486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Osiyo Tarraqqiyot Banki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(Mustaqil nomzod);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A647E" w14:textId="5428F2B3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O‘z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moliyaviy sektori loyihalarida bank va moliya sohasi eksperti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E1250" w14:textId="67F6965B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470E" w14:textId="79F31AAA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2335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59F9C36" w14:textId="7FA74BF0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463F97" w14:paraId="2680840C" w14:textId="77777777" w:rsidTr="00463F97"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858228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0805D" w14:textId="55E1062C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441A6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8891B9E" w14:textId="23377185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Olimjonov Odil                 Olimovich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56033" w14:textId="7D8D08AB" w:rsidR="00254867" w:rsidRPr="00463F97" w:rsidRDefault="00254867" w:rsidP="0025486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O‘z.Res. Prezidenti Administratsiyasi huzuridagi  Iqtisodiy tadqiqotlar va islohotlar Markazi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84F4C" w14:textId="41F39B5D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Bosh ilmiy xodimi, iqtisod fanlari doktori, profesor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71DA2" w14:textId="77777777" w:rsidR="00254867" w:rsidRPr="00463F97" w:rsidRDefault="00254867" w:rsidP="0025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88F9D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D1141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AC6A3D1" w14:textId="77777777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CBA69FA" w14:textId="3F8BA1B0" w:rsidR="00254867" w:rsidRPr="00463F97" w:rsidRDefault="00254867" w:rsidP="0025486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254867" w:rsidRPr="005A13F5" w14:paraId="18CCE385" w14:textId="77777777" w:rsidTr="001E393F"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68D3D" w14:textId="77777777" w:rsidR="00254867" w:rsidRPr="00463F9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4748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54BED" w14:textId="4355B9DA" w:rsidR="00254867" w:rsidRDefault="00254867" w:rsidP="0025486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Ustavga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kiritilayotgan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o‘</w:t>
            </w:r>
            <w:proofErr w:type="gram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zgartirish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yoki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qo‘shimchalarning</w:t>
            </w:r>
            <w:proofErr w:type="spellEnd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matni</w:t>
            </w:r>
            <w:proofErr w:type="spellEnd"/>
          </w:p>
          <w:p w14:paraId="5E18734B" w14:textId="77777777" w:rsidR="006355FF" w:rsidRPr="006355FF" w:rsidRDefault="006355FF" w:rsidP="006355F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71. Bankning joriy faoliyatiga rahbarlik qilish kollegial ijroiya organi bank Boshqaruvi tomonidan amalga oshiriladi. </w:t>
            </w:r>
          </w:p>
          <w:p w14:paraId="5222B6D5" w14:textId="492191AC" w:rsidR="00254867" w:rsidRPr="00B90B65" w:rsidRDefault="006355FF" w:rsidP="006355F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Bank Boshqaruvi </w:t>
            </w:r>
            <w:proofErr w:type="spellStart"/>
            <w:proofErr w:type="gramStart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to‘</w:t>
            </w:r>
            <w:proofErr w:type="gramEnd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qqiz</w:t>
            </w:r>
            <w:proofErr w:type="spellEnd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kishidan</w:t>
            </w:r>
            <w:proofErr w:type="spellEnd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iborat</w:t>
            </w:r>
            <w:proofErr w:type="spellEnd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bo‘ladi</w:t>
            </w:r>
            <w:proofErr w:type="spellEnd"/>
          </w:p>
        </w:tc>
      </w:tr>
    </w:tbl>
    <w:p w14:paraId="07412C81" w14:textId="77777777" w:rsidR="006D18FC" w:rsidRPr="001E393F" w:rsidRDefault="006D18FC" w:rsidP="001E393F">
      <w:pPr>
        <w:spacing w:after="0" w:line="240" w:lineRule="auto"/>
        <w:rPr>
          <w:sz w:val="18"/>
          <w:szCs w:val="18"/>
          <w:lang w:val="uz-Cyrl-UZ"/>
        </w:rPr>
      </w:pPr>
    </w:p>
    <w:p w14:paraId="6A54F367" w14:textId="77777777" w:rsidR="005F3CB4" w:rsidRDefault="005F3CB4">
      <w:pPr>
        <w:rPr>
          <w:lang w:val="uz-Cyrl-UZ"/>
        </w:rPr>
      </w:pPr>
    </w:p>
    <w:p w14:paraId="580AAC81" w14:textId="0D7FB3E1" w:rsidR="005F3CB4" w:rsidRPr="002B0731" w:rsidRDefault="00A25733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>Boshqaruv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Raisi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o‘rinbosari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Kaldibayev</w:t>
      </w:r>
      <w:r w:rsidR="000026AC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Sultan</w:t>
      </w:r>
      <w:r w:rsidR="000026AC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Torabekovich</w:t>
      </w:r>
      <w:r w:rsidR="005F3CB4" w:rsidRPr="002B0731">
        <w:rPr>
          <w:rFonts w:ascii="Times New Roman" w:hAnsi="Times New Roman"/>
          <w:noProof/>
          <w:sz w:val="20"/>
          <w:szCs w:val="20"/>
          <w:lang w:val="uz-Cyrl-UZ"/>
        </w:rPr>
        <w:t>_________</w:t>
      </w:r>
      <w:r w:rsidR="005F3CB4">
        <w:rPr>
          <w:rFonts w:ascii="Times New Roman" w:hAnsi="Times New Roman"/>
          <w:noProof/>
          <w:sz w:val="20"/>
          <w:szCs w:val="20"/>
          <w:lang w:val="uz-Cyrl-UZ"/>
        </w:rPr>
        <w:t>_</w:t>
      </w:r>
    </w:p>
    <w:p w14:paraId="2C88B4E5" w14:textId="66643FAB" w:rsidR="005F3CB4" w:rsidRPr="002B0731" w:rsidRDefault="00A25733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lastRenderedPageBreak/>
        <w:t>Bosh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buxgalter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 w:rsidR="005F3CB4"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val="uz-Cyrl-UZ"/>
        </w:rPr>
        <w:t>Bozorov</w:t>
      </w:r>
      <w:r w:rsidR="005F3CB4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Sherzod</w:t>
      </w:r>
      <w:r w:rsidR="005F3CB4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Eshmanovich</w:t>
      </w:r>
      <w:r w:rsidR="005F3CB4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___________________</w:t>
      </w:r>
    </w:p>
    <w:p w14:paraId="13907B7A" w14:textId="18CCBED9" w:rsidR="005F3CB4" w:rsidRPr="002B0731" w:rsidRDefault="00A25733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>Veb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-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saytda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axborot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joylashtirgan</w:t>
      </w:r>
    </w:p>
    <w:p w14:paraId="28DDB955" w14:textId="1724889C" w:rsidR="005F3CB4" w:rsidRPr="005F3CB4" w:rsidRDefault="005F3CB4" w:rsidP="005F3CB4">
      <w:pPr>
        <w:rPr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           </w:t>
      </w:r>
      <w:r w:rsidR="00A25733">
        <w:rPr>
          <w:rFonts w:ascii="Times New Roman" w:hAnsi="Times New Roman"/>
          <w:b/>
          <w:noProof/>
          <w:sz w:val="20"/>
          <w:szCs w:val="20"/>
          <w:lang w:val="uz-Cyrl-UZ"/>
        </w:rPr>
        <w:t>vakolatli</w:t>
      </w: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="00A25733">
        <w:rPr>
          <w:rFonts w:ascii="Times New Roman" w:hAnsi="Times New Roman"/>
          <w:b/>
          <w:noProof/>
          <w:sz w:val="20"/>
          <w:szCs w:val="20"/>
          <w:lang w:val="uz-Cyrl-UZ"/>
        </w:rPr>
        <w:t>shaxs</w:t>
      </w: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: </w:t>
      </w:r>
      <w:r w:rsidR="00A25733">
        <w:rPr>
          <w:rFonts w:ascii="Times New Roman" w:hAnsi="Times New Roman"/>
          <w:noProof/>
          <w:sz w:val="20"/>
          <w:szCs w:val="20"/>
          <w:lang w:val="uz-Cyrl-UZ"/>
        </w:rPr>
        <w:t>Atamuxamedova</w:t>
      </w:r>
      <w:r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 w:rsidR="00A25733">
        <w:rPr>
          <w:rFonts w:ascii="Times New Roman" w:hAnsi="Times New Roman"/>
          <w:noProof/>
          <w:sz w:val="20"/>
          <w:szCs w:val="20"/>
          <w:lang w:val="uz-Cyrl-UZ"/>
        </w:rPr>
        <w:t>Umida</w:t>
      </w:r>
      <w:r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 w:rsidR="00A25733">
        <w:rPr>
          <w:rFonts w:ascii="Times New Roman" w:hAnsi="Times New Roman"/>
          <w:noProof/>
          <w:sz w:val="20"/>
          <w:szCs w:val="20"/>
          <w:lang w:val="uz-Cyrl-UZ"/>
        </w:rPr>
        <w:t>Fayzullayevna</w:t>
      </w:r>
      <w:r>
        <w:rPr>
          <w:rFonts w:ascii="Times New Roman" w:hAnsi="Times New Roman"/>
          <w:noProof/>
          <w:sz w:val="20"/>
          <w:szCs w:val="20"/>
          <w:lang w:val="uz-Cyrl-UZ"/>
        </w:rPr>
        <w:t>_______________</w:t>
      </w:r>
      <w:r w:rsidRPr="002341F0">
        <w:rPr>
          <w:rFonts w:ascii="Times New Roman" w:hAnsi="Times New Roman"/>
          <w:noProof/>
          <w:sz w:val="20"/>
          <w:szCs w:val="20"/>
          <w:lang w:val="uz-Cyrl-UZ"/>
        </w:rPr>
        <w:t>___</w:t>
      </w:r>
    </w:p>
    <w:sectPr w:rsidR="005F3CB4" w:rsidRPr="005F3CB4" w:rsidSect="002764FB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97B7" w14:textId="77777777" w:rsidR="000026AC" w:rsidRDefault="000026AC" w:rsidP="00587E97">
      <w:pPr>
        <w:spacing w:after="0" w:line="240" w:lineRule="auto"/>
      </w:pPr>
      <w:r>
        <w:separator/>
      </w:r>
    </w:p>
  </w:endnote>
  <w:endnote w:type="continuationSeparator" w:id="0">
    <w:p w14:paraId="0FB52F3A" w14:textId="77777777" w:rsidR="000026AC" w:rsidRDefault="000026AC" w:rsidP="0058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DA Times UZ">
    <w:altName w:val="Corbel"/>
    <w:charset w:val="00"/>
    <w:family w:val="swiss"/>
    <w:pitch w:val="variable"/>
    <w:sig w:usb0="00000001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CCB1" w14:textId="77777777" w:rsidR="000026AC" w:rsidRDefault="000026AC" w:rsidP="00587E97">
      <w:pPr>
        <w:spacing w:after="0" w:line="240" w:lineRule="auto"/>
      </w:pPr>
      <w:r>
        <w:separator/>
      </w:r>
    </w:p>
  </w:footnote>
  <w:footnote w:type="continuationSeparator" w:id="0">
    <w:p w14:paraId="25E9B8EC" w14:textId="77777777" w:rsidR="000026AC" w:rsidRDefault="000026AC" w:rsidP="0058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CA"/>
    <w:rsid w:val="000026AC"/>
    <w:rsid w:val="00030FC1"/>
    <w:rsid w:val="00103AEB"/>
    <w:rsid w:val="001E393F"/>
    <w:rsid w:val="001F1B32"/>
    <w:rsid w:val="0020565C"/>
    <w:rsid w:val="00254867"/>
    <w:rsid w:val="002764FB"/>
    <w:rsid w:val="00281D06"/>
    <w:rsid w:val="002D461D"/>
    <w:rsid w:val="002E75AD"/>
    <w:rsid w:val="003362A2"/>
    <w:rsid w:val="00392A13"/>
    <w:rsid w:val="003F0B3D"/>
    <w:rsid w:val="00410E59"/>
    <w:rsid w:val="00462E99"/>
    <w:rsid w:val="00463F97"/>
    <w:rsid w:val="00472ACD"/>
    <w:rsid w:val="00485FBF"/>
    <w:rsid w:val="00570CFD"/>
    <w:rsid w:val="00587E97"/>
    <w:rsid w:val="005A13F5"/>
    <w:rsid w:val="005B0798"/>
    <w:rsid w:val="005C32B9"/>
    <w:rsid w:val="005D1201"/>
    <w:rsid w:val="005F3CB4"/>
    <w:rsid w:val="005F7033"/>
    <w:rsid w:val="00600793"/>
    <w:rsid w:val="006355FF"/>
    <w:rsid w:val="0068489F"/>
    <w:rsid w:val="006849D9"/>
    <w:rsid w:val="00690860"/>
    <w:rsid w:val="006D18FC"/>
    <w:rsid w:val="006E2C02"/>
    <w:rsid w:val="0072016D"/>
    <w:rsid w:val="007452C1"/>
    <w:rsid w:val="007638CD"/>
    <w:rsid w:val="007A565F"/>
    <w:rsid w:val="007D58BF"/>
    <w:rsid w:val="007D79BF"/>
    <w:rsid w:val="007F5998"/>
    <w:rsid w:val="008E7304"/>
    <w:rsid w:val="009461EB"/>
    <w:rsid w:val="00952BB3"/>
    <w:rsid w:val="009605CA"/>
    <w:rsid w:val="009C5322"/>
    <w:rsid w:val="00A25733"/>
    <w:rsid w:val="00A64C92"/>
    <w:rsid w:val="00B052AD"/>
    <w:rsid w:val="00B9024D"/>
    <w:rsid w:val="00B90B65"/>
    <w:rsid w:val="00BD41D3"/>
    <w:rsid w:val="00BE6ADF"/>
    <w:rsid w:val="00C5371C"/>
    <w:rsid w:val="00CA63A2"/>
    <w:rsid w:val="00CB3E89"/>
    <w:rsid w:val="00D83B16"/>
    <w:rsid w:val="00DE77F6"/>
    <w:rsid w:val="00E03440"/>
    <w:rsid w:val="00E13615"/>
    <w:rsid w:val="00E33712"/>
    <w:rsid w:val="00E4377C"/>
    <w:rsid w:val="00E54D1B"/>
    <w:rsid w:val="00EE2587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50662"/>
  <w15:docId w15:val="{CDF6DEC0-6F65-4890-A8EA-6E00B00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E97"/>
  </w:style>
  <w:style w:type="paragraph" w:styleId="a5">
    <w:name w:val="footer"/>
    <w:basedOn w:val="a"/>
    <w:link w:val="a6"/>
    <w:uiPriority w:val="99"/>
    <w:unhideWhenUsed/>
    <w:rsid w:val="005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E97"/>
  </w:style>
  <w:style w:type="character" w:styleId="a7">
    <w:name w:val="Hyperlink"/>
    <w:basedOn w:val="a0"/>
    <w:uiPriority w:val="99"/>
    <w:unhideWhenUsed/>
    <w:rsid w:val="00587E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E77F6"/>
    <w:pPr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E77F6"/>
    <w:rPr>
      <w:rFonts w:ascii="PANDA Times UZ" w:eastAsia="Times New Roman" w:hAnsi="PANDA Times UZ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onbank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51</cp:revision>
  <cp:lastPrinted>2021-07-09T04:13:00Z</cp:lastPrinted>
  <dcterms:created xsi:type="dcterms:W3CDTF">2021-07-01T11:23:00Z</dcterms:created>
  <dcterms:modified xsi:type="dcterms:W3CDTF">2022-05-29T08:17:00Z</dcterms:modified>
</cp:coreProperties>
</file>