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1B" w:rsidRDefault="006B521B" w:rsidP="007F732C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Дата возникновения существенного факта в деятельности Акционерного Коммерческого банка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- </w:t>
      </w:r>
      <w:r w:rsidR="006175AC" w:rsidRPr="006175AC">
        <w:rPr>
          <w:rFonts w:ascii="Times New Roman" w:hAnsi="Times New Roman"/>
          <w:b/>
          <w:noProof/>
          <w:sz w:val="28"/>
          <w:szCs w:val="28"/>
        </w:rPr>
        <w:t>18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</w:t>
      </w:r>
      <w:r w:rsidR="006175AC">
        <w:rPr>
          <w:rFonts w:ascii="Times New Roman" w:hAnsi="Times New Roman"/>
          <w:b/>
          <w:noProof/>
          <w:sz w:val="28"/>
          <w:szCs w:val="28"/>
        </w:rPr>
        <w:t>июля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2017 года.</w:t>
      </w:r>
    </w:p>
    <w:p w:rsidR="000D56AF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27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"/>
        <w:gridCol w:w="371"/>
        <w:gridCol w:w="2362"/>
        <w:gridCol w:w="1259"/>
        <w:gridCol w:w="19"/>
        <w:gridCol w:w="112"/>
        <w:gridCol w:w="1165"/>
        <w:gridCol w:w="111"/>
        <w:gridCol w:w="715"/>
        <w:gridCol w:w="28"/>
        <w:gridCol w:w="139"/>
        <w:gridCol w:w="1036"/>
        <w:gridCol w:w="99"/>
        <w:gridCol w:w="569"/>
        <w:gridCol w:w="968"/>
        <w:gridCol w:w="105"/>
        <w:gridCol w:w="34"/>
      </w:tblGrid>
      <w:tr w:rsidR="000D56AF" w:rsidTr="00E570B6">
        <w:trPr>
          <w:gridAfter w:val="1"/>
          <w:wAfter w:w="18" w:type="pct"/>
          <w:jc w:val="center"/>
        </w:trPr>
        <w:tc>
          <w:tcPr>
            <w:tcW w:w="1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F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3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F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0D56AF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0D56AF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0B6D0F" w:rsidTr="00E570B6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4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Default="000B6D0F" w:rsidP="009A0C9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Акционерный Коммерческий банк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  <w:tc>
          <w:tcPr>
            <w:tcW w:w="5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E570B6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4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Default="000B6D0F" w:rsidP="009A0C9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АКБ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  <w:tc>
          <w:tcPr>
            <w:tcW w:w="5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E570B6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4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Default="000B6D0F" w:rsidP="009A0C9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TNBN</w:t>
            </w:r>
          </w:p>
        </w:tc>
        <w:tc>
          <w:tcPr>
            <w:tcW w:w="5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E570B6">
        <w:trPr>
          <w:gridAfter w:val="1"/>
          <w:wAfter w:w="18" w:type="pct"/>
          <w:jc w:val="center"/>
        </w:trPr>
        <w:tc>
          <w:tcPr>
            <w:tcW w:w="1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3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0B6D0F" w:rsidTr="00E570B6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4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Default="000B6D0F" w:rsidP="009A0C9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5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E570B6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4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Default="000B6D0F" w:rsidP="009A0C9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5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E570B6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почты:*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4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Default="000B6D0F" w:rsidP="009A0C9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info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@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turonbank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uz</w:t>
            </w:r>
          </w:p>
        </w:tc>
        <w:tc>
          <w:tcPr>
            <w:tcW w:w="5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E570B6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64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Default="000B6D0F" w:rsidP="009A0C9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  <w:tc>
          <w:tcPr>
            <w:tcW w:w="5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E570B6">
        <w:trPr>
          <w:gridAfter w:val="1"/>
          <w:wAfter w:w="18" w:type="pct"/>
          <w:jc w:val="center"/>
        </w:trPr>
        <w:tc>
          <w:tcPr>
            <w:tcW w:w="1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3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</w:tr>
      <w:tr w:rsidR="000B6D0F" w:rsidTr="00E570B6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05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EA4E5C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A4E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08</w:t>
            </w:r>
          </w:p>
        </w:tc>
      </w:tr>
      <w:tr w:rsidR="000B6D0F" w:rsidTr="00E570B6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705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B15E20" w:rsidRDefault="000B6D0F" w:rsidP="00B15E2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A4E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Изменение в составе </w:t>
            </w:r>
            <w:r w:rsidR="00B15E2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Наблюдательного Совета</w:t>
            </w:r>
          </w:p>
        </w:tc>
      </w:tr>
      <w:tr w:rsidR="000B6D0F" w:rsidTr="00E570B6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AE2160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E216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 случае прекращения полномочия лица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B6D0F" w:rsidTr="00E570B6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36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173276" w:rsidRDefault="00173276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</w:p>
        </w:tc>
        <w:tc>
          <w:tcPr>
            <w:tcW w:w="113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8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Работа в других 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организациях</w:t>
            </w:r>
          </w:p>
        </w:tc>
      </w:tr>
      <w:tr w:rsidR="000B6D0F" w:rsidTr="00E570B6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5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6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5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4701D1" w:rsidTr="00E570B6">
        <w:trPr>
          <w:gridAfter w:val="1"/>
          <w:wAfter w:w="18" w:type="pct"/>
          <w:trHeight w:val="670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01D1" w:rsidRPr="0048473E" w:rsidRDefault="004701D1" w:rsidP="009B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8473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 </w:t>
            </w:r>
            <w:r w:rsidR="00C20FD7" w:rsidRPr="0048473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Абдухамидов Акрамжон Абдувахабович  </w:t>
            </w:r>
          </w:p>
        </w:tc>
        <w:tc>
          <w:tcPr>
            <w:tcW w:w="68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1D1" w:rsidRPr="009F5847" w:rsidRDefault="00173276" w:rsidP="009B6044">
            <w:pPr>
              <w:spacing w:before="120" w:after="120" w:line="264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Управление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030BE6">
              <w:rPr>
                <w:rFonts w:ascii="Times New Roman" w:hAnsi="Times New Roman"/>
                <w:sz w:val="20"/>
                <w:szCs w:val="20"/>
                <w:lang w:val="uz-Cyrl-UZ"/>
              </w:rPr>
              <w:t>Государственного Комитета Республики Узбекистан по содействию приватизированным пред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приятиям и развитию конкуренции</w:t>
            </w:r>
          </w:p>
        </w:tc>
        <w:tc>
          <w:tcPr>
            <w:tcW w:w="68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1D1" w:rsidRPr="009F5847" w:rsidRDefault="00173276" w:rsidP="009B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Заместитель</w:t>
            </w:r>
            <w:r w:rsidRPr="0045412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начальника</w:t>
            </w:r>
          </w:p>
        </w:tc>
        <w:tc>
          <w:tcPr>
            <w:tcW w:w="530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-</w:t>
            </w:r>
          </w:p>
        </w:tc>
        <w:tc>
          <w:tcPr>
            <w:tcW w:w="57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-</w:t>
            </w:r>
          </w:p>
        </w:tc>
      </w:tr>
      <w:tr w:rsidR="004701D1" w:rsidTr="00E570B6">
        <w:trPr>
          <w:gridAfter w:val="1"/>
          <w:wAfter w:w="18" w:type="pct"/>
          <w:trHeight w:val="670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01D1" w:rsidRPr="0048473E" w:rsidRDefault="00C20FD7" w:rsidP="00E5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8473E">
              <w:rPr>
                <w:rFonts w:ascii="Times New Roman" w:hAnsi="Times New Roman"/>
                <w:sz w:val="20"/>
                <w:szCs w:val="20"/>
                <w:lang w:val="uz-Cyrl-UZ"/>
              </w:rPr>
              <w:t>Хайдаров Бахтиёр Халимович</w:t>
            </w:r>
          </w:p>
        </w:tc>
        <w:tc>
          <w:tcPr>
            <w:tcW w:w="68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1D1" w:rsidRPr="009F5847" w:rsidRDefault="00173276" w:rsidP="00173276">
            <w:pPr>
              <w:spacing w:before="120" w:after="120" w:line="264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030BE6">
              <w:rPr>
                <w:rFonts w:ascii="Times New Roman" w:hAnsi="Times New Roman"/>
                <w:sz w:val="20"/>
                <w:szCs w:val="20"/>
                <w:lang w:val="uz-Cyrl-UZ"/>
              </w:rPr>
              <w:t>Государственн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ый</w:t>
            </w:r>
            <w:r w:rsidRPr="00030BE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Комитет Республики Узбекистан по содействию приватизированным пред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приятиям и развитию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>конкуренции</w:t>
            </w:r>
          </w:p>
        </w:tc>
        <w:tc>
          <w:tcPr>
            <w:tcW w:w="68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1D1" w:rsidRPr="009F5847" w:rsidRDefault="00173276" w:rsidP="009B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>Начальник Управления</w:t>
            </w:r>
          </w:p>
        </w:tc>
        <w:tc>
          <w:tcPr>
            <w:tcW w:w="530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1D1" w:rsidRDefault="004701D1" w:rsidP="009B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1D1" w:rsidRDefault="004701D1" w:rsidP="009B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1D1" w:rsidRDefault="004701D1" w:rsidP="009B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-</w:t>
            </w:r>
          </w:p>
        </w:tc>
        <w:tc>
          <w:tcPr>
            <w:tcW w:w="57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1D1" w:rsidRDefault="004701D1" w:rsidP="009B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-</w:t>
            </w:r>
          </w:p>
        </w:tc>
      </w:tr>
      <w:tr w:rsidR="004701D1" w:rsidTr="00E570B6">
        <w:trPr>
          <w:gridAfter w:val="1"/>
          <w:wAfter w:w="18" w:type="pct"/>
          <w:trHeight w:val="670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01D1" w:rsidRPr="0048473E" w:rsidRDefault="00C20FD7" w:rsidP="009B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8473E">
              <w:rPr>
                <w:rFonts w:ascii="Times New Roman" w:hAnsi="Times New Roman"/>
                <w:sz w:val="20"/>
                <w:szCs w:val="20"/>
                <w:lang w:val="uz-Cyrl-UZ"/>
              </w:rPr>
              <w:t>Аминов Рустам Анварович</w:t>
            </w:r>
          </w:p>
        </w:tc>
        <w:tc>
          <w:tcPr>
            <w:tcW w:w="68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1D1" w:rsidRDefault="00173276" w:rsidP="00173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030BE6">
              <w:rPr>
                <w:rFonts w:ascii="Times New Roman" w:hAnsi="Times New Roman"/>
                <w:sz w:val="20"/>
                <w:szCs w:val="20"/>
                <w:lang w:val="uz-Cyrl-UZ"/>
              </w:rPr>
              <w:t>Государственный Комитет Республики Узбекистан по содействию приватизированным пред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приятиям и развитию конкуренции</w:t>
            </w:r>
          </w:p>
        </w:tc>
        <w:tc>
          <w:tcPr>
            <w:tcW w:w="68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1D1" w:rsidRDefault="00173276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Заместитель Председателя</w:t>
            </w:r>
          </w:p>
        </w:tc>
        <w:tc>
          <w:tcPr>
            <w:tcW w:w="530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1D1" w:rsidRDefault="004701D1" w:rsidP="009B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-</w:t>
            </w:r>
          </w:p>
        </w:tc>
        <w:tc>
          <w:tcPr>
            <w:tcW w:w="60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1D1" w:rsidRDefault="004701D1" w:rsidP="009B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0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1D1" w:rsidRDefault="004701D1" w:rsidP="009B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-</w:t>
            </w:r>
          </w:p>
        </w:tc>
        <w:tc>
          <w:tcPr>
            <w:tcW w:w="57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1D1" w:rsidRDefault="004701D1" w:rsidP="009B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  <w:t>-</w:t>
            </w:r>
          </w:p>
        </w:tc>
      </w:tr>
      <w:tr w:rsidR="00C20FD7" w:rsidTr="00E570B6">
        <w:trPr>
          <w:gridAfter w:val="1"/>
          <w:wAfter w:w="18" w:type="pct"/>
          <w:trHeight w:val="670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FD7" w:rsidRDefault="00C20FD7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FD7" w:rsidRDefault="00C20FD7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0FD7" w:rsidRPr="0048473E" w:rsidRDefault="00C20FD7" w:rsidP="009B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48473E">
              <w:rPr>
                <w:rFonts w:ascii="Times New Roman" w:hAnsi="Times New Roman"/>
                <w:sz w:val="20"/>
                <w:szCs w:val="20"/>
                <w:lang w:val="uz-Cyrl-UZ"/>
              </w:rPr>
              <w:t>Мустафина Виктория Валерьевна</w:t>
            </w:r>
          </w:p>
        </w:tc>
        <w:tc>
          <w:tcPr>
            <w:tcW w:w="68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0FD7" w:rsidRPr="004701D1" w:rsidRDefault="00173276" w:rsidP="00173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Государственый</w:t>
            </w:r>
            <w:r w:rsidRPr="00030BE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Комитет Республики Узбекистан по содействию приватизированным пред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приятиям и развитию конкуренции</w:t>
            </w:r>
          </w:p>
        </w:tc>
        <w:tc>
          <w:tcPr>
            <w:tcW w:w="68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0FD7" w:rsidRDefault="00173276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Начальник отдела</w:t>
            </w:r>
          </w:p>
        </w:tc>
        <w:tc>
          <w:tcPr>
            <w:tcW w:w="530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0FD7" w:rsidRDefault="00C20FD7" w:rsidP="009B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0FD7" w:rsidRDefault="00C20FD7" w:rsidP="009B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0FD7" w:rsidRDefault="00C20FD7" w:rsidP="009B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7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0FD7" w:rsidRDefault="00C20FD7" w:rsidP="009B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701D1" w:rsidTr="00E570B6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1D1" w:rsidRPr="00AE2160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E216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 случае избрания (назначения) лица</w:t>
            </w:r>
          </w:p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701D1" w:rsidTr="00E570B6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42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0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9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Работа в других </w:t>
            </w:r>
          </w:p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организациях</w:t>
            </w:r>
          </w:p>
        </w:tc>
      </w:tr>
      <w:tr w:rsidR="004701D1" w:rsidTr="00E570B6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6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5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4701D1" w:rsidTr="00E570B6">
        <w:trPr>
          <w:gridAfter w:val="1"/>
          <w:wAfter w:w="18" w:type="pct"/>
          <w:trHeight w:val="909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01D1" w:rsidRPr="006F47E0" w:rsidRDefault="008365D6" w:rsidP="009B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6F47E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Каримов  Абдухафиз  Абдуганиевич  </w:t>
            </w:r>
          </w:p>
        </w:tc>
        <w:tc>
          <w:tcPr>
            <w:tcW w:w="74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1D1" w:rsidRPr="009F5847" w:rsidRDefault="0064550A" w:rsidP="00C86EB3">
            <w:pPr>
              <w:spacing w:before="120" w:after="120" w:line="264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Минист</w:t>
            </w:r>
            <w:r w:rsidR="00C86EB3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р</w:t>
            </w:r>
            <w:r w:rsidR="00C86EB3">
              <w:rPr>
                <w:rFonts w:ascii="Times New Roman" w:hAnsi="Times New Roman"/>
                <w:sz w:val="20"/>
                <w:szCs w:val="20"/>
                <w:lang w:val="uz-Cyrl-UZ"/>
              </w:rPr>
              <w:t>ство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финансов Республики Узбекистан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1D1" w:rsidRPr="009F5847" w:rsidRDefault="005B0D29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Заместитель Министра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1D1" w:rsidRPr="00C00966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64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1D1" w:rsidRPr="00C00966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1D1" w:rsidRPr="00C00966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57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1D1" w:rsidRPr="00C00966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</w:tr>
      <w:tr w:rsidR="004701D1" w:rsidTr="00E570B6">
        <w:trPr>
          <w:gridAfter w:val="1"/>
          <w:wAfter w:w="18" w:type="pct"/>
          <w:trHeight w:val="909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01D1" w:rsidRPr="006F47E0" w:rsidRDefault="008365D6" w:rsidP="009B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6F47E0">
              <w:rPr>
                <w:rFonts w:ascii="Times New Roman" w:hAnsi="Times New Roman"/>
                <w:sz w:val="20"/>
                <w:szCs w:val="20"/>
                <w:lang w:val="uz-Cyrl-UZ"/>
              </w:rPr>
              <w:t>Камалов Аюбхон Арибджанович</w:t>
            </w:r>
          </w:p>
        </w:tc>
        <w:tc>
          <w:tcPr>
            <w:tcW w:w="74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1D1" w:rsidRPr="009F5847" w:rsidRDefault="00BF44B4" w:rsidP="00D575D7">
            <w:pPr>
              <w:spacing w:before="120" w:after="120" w:line="264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Управление</w:t>
            </w:r>
            <w:bookmarkStart w:id="0" w:name="_GoBack"/>
            <w:bookmarkEnd w:id="0"/>
            <w:r w:rsidR="005B0D2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Ценных бумаг и финансового рынка Министерства Финансов Республики Узбекистан- Начальник отдела по контролю государственной доли в Коммерческих банках и координации лизинговой деятельности.    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1D1" w:rsidRPr="009F5847" w:rsidRDefault="005B0D29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Заместитель исполнительного директора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1D1" w:rsidRPr="00C00966" w:rsidRDefault="004701D1" w:rsidP="009B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64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1D1" w:rsidRPr="00C00966" w:rsidRDefault="004701D1" w:rsidP="009B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1D1" w:rsidRPr="00C00966" w:rsidRDefault="004701D1" w:rsidP="009B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57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1D1" w:rsidRPr="00C00966" w:rsidRDefault="004701D1" w:rsidP="009B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</w:tr>
      <w:tr w:rsidR="004701D1" w:rsidTr="00E570B6">
        <w:trPr>
          <w:gridAfter w:val="1"/>
          <w:wAfter w:w="18" w:type="pct"/>
          <w:trHeight w:val="909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01D1" w:rsidRDefault="004701D1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01D1" w:rsidRPr="006F47E0" w:rsidRDefault="008365D6" w:rsidP="009B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6F47E0">
              <w:rPr>
                <w:rFonts w:ascii="Times New Roman" w:hAnsi="Times New Roman"/>
                <w:sz w:val="20"/>
                <w:szCs w:val="20"/>
                <w:lang w:val="uz-Cyrl-UZ"/>
              </w:rPr>
              <w:t>Бобоев Адиз Музафарович</w:t>
            </w:r>
          </w:p>
        </w:tc>
        <w:tc>
          <w:tcPr>
            <w:tcW w:w="74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1D1" w:rsidRPr="009F5847" w:rsidRDefault="002E4E77" w:rsidP="002E4E77">
            <w:pPr>
              <w:spacing w:before="120" w:after="120" w:line="264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Д</w:t>
            </w:r>
            <w:r w:rsidR="00756BF0">
              <w:rPr>
                <w:rFonts w:ascii="Times New Roman" w:hAnsi="Times New Roman"/>
                <w:sz w:val="20"/>
                <w:szCs w:val="20"/>
                <w:lang w:val="uz-Cyrl-UZ"/>
              </w:rPr>
              <w:t>ирекци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я</w:t>
            </w:r>
            <w:r w:rsidR="00756B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 фонде по развитию матерално-технической </w:t>
            </w:r>
            <w:r w:rsidR="00756BF0"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>базы оброзовательных и медецинских учреждений при Министерстве Финансов Республики Узбекистан.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1D1" w:rsidRPr="009F5847" w:rsidRDefault="00756BF0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>Заместитель исполнительного директора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1D1" w:rsidRPr="00C00966" w:rsidRDefault="004701D1" w:rsidP="009B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64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1D1" w:rsidRPr="00C00966" w:rsidRDefault="004701D1" w:rsidP="009B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1D1" w:rsidRPr="00C00966" w:rsidRDefault="004701D1" w:rsidP="009B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57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1D1" w:rsidRPr="00C00966" w:rsidRDefault="004701D1" w:rsidP="009B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</w:tr>
      <w:tr w:rsidR="002419FA" w:rsidTr="00E570B6">
        <w:trPr>
          <w:gridAfter w:val="1"/>
          <w:wAfter w:w="18" w:type="pct"/>
          <w:trHeight w:val="909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9F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9FA" w:rsidRPr="006F47E0" w:rsidRDefault="002419FA" w:rsidP="009B6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6F47E0">
              <w:rPr>
                <w:rFonts w:ascii="Times New Roman" w:hAnsi="Times New Roman"/>
                <w:sz w:val="20"/>
                <w:szCs w:val="20"/>
                <w:lang w:val="uz-Cyrl-UZ"/>
              </w:rPr>
              <w:t>Қўйланов Зафаржон Мамараимович</w:t>
            </w:r>
          </w:p>
        </w:tc>
        <w:tc>
          <w:tcPr>
            <w:tcW w:w="74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19FA" w:rsidRPr="009F5847" w:rsidRDefault="002419FA" w:rsidP="00756BF0">
            <w:pPr>
              <w:spacing w:before="120" w:after="120" w:line="264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Целевой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книжн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ый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фонд при Министерстве Финансов Республики Узбекистан</w:t>
            </w:r>
          </w:p>
        </w:tc>
        <w:tc>
          <w:tcPr>
            <w:tcW w:w="68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19FA" w:rsidRPr="009F5847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Исполнительный директор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19FA" w:rsidRPr="00C00966" w:rsidRDefault="002419FA" w:rsidP="008E0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64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19FA" w:rsidRPr="00C00966" w:rsidRDefault="002419FA" w:rsidP="008E0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19FA" w:rsidRPr="00C00966" w:rsidRDefault="002419FA" w:rsidP="008E0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  <w:tc>
          <w:tcPr>
            <w:tcW w:w="57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19FA" w:rsidRPr="00C00966" w:rsidRDefault="002419FA" w:rsidP="008E0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-</w:t>
            </w:r>
          </w:p>
        </w:tc>
      </w:tr>
      <w:tr w:rsidR="002419FA" w:rsidTr="00E570B6">
        <w:trPr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F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решения об указанных изменениях:</w:t>
            </w:r>
          </w:p>
          <w:p w:rsidR="002419F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419F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75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19F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251FDA">
              <w:rPr>
                <w:rFonts w:ascii="Times New Roman" w:hAnsi="Times New Roman" w:cs="Times New Roman"/>
                <w:noProof/>
                <w:sz w:val="20"/>
                <w:szCs w:val="20"/>
              </w:rPr>
              <w:t>Общее собрание акционеров</w:t>
            </w:r>
          </w:p>
        </w:tc>
      </w:tr>
      <w:tr w:rsidR="002419FA" w:rsidTr="00E570B6">
        <w:trPr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F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</w:t>
            </w:r>
          </w:p>
          <w:p w:rsidR="002419F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419F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75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19FA" w:rsidRPr="00251FDA" w:rsidRDefault="002419FA" w:rsidP="005E631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18.07.</w:t>
            </w:r>
            <w:r w:rsidRPr="00251FD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2017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год</w:t>
            </w:r>
          </w:p>
        </w:tc>
      </w:tr>
      <w:tr w:rsidR="002419FA" w:rsidTr="00E570B6">
        <w:trPr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F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протокола:</w:t>
            </w:r>
          </w:p>
          <w:p w:rsidR="002419F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419F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75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19FA" w:rsidRPr="00251FDA" w:rsidRDefault="002419FA" w:rsidP="005E631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Pr="00251FDA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251FD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.2017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год</w:t>
            </w:r>
          </w:p>
        </w:tc>
      </w:tr>
      <w:tr w:rsidR="002419FA" w:rsidTr="00E570B6">
        <w:trPr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F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  <w:p w:rsidR="002419F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419F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75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19FA" w:rsidRPr="00D54C44" w:rsidRDefault="002419FA" w:rsidP="00AB342C">
            <w:pPr>
              <w:autoSpaceDE w:val="0"/>
              <w:autoSpaceDN w:val="0"/>
              <w:adjustRightInd w:val="0"/>
              <w:spacing w:after="0" w:line="240" w:lineRule="auto"/>
              <w:ind w:left="18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419FA" w:rsidTr="00E570B6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Состав наблюдательного совета (ревизионной комиссии / исполнительного органа) после изменения</w:t>
            </w:r>
          </w:p>
          <w:p w:rsidR="002419F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2419FA" w:rsidTr="00E570B6">
        <w:trPr>
          <w:gridAfter w:val="1"/>
          <w:wAfter w:w="18" w:type="pct"/>
          <w:trHeight w:val="566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F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FA" w:rsidRDefault="002419FA" w:rsidP="00F6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Ф.И.О. </w:t>
            </w:r>
          </w:p>
        </w:tc>
        <w:tc>
          <w:tcPr>
            <w:tcW w:w="3377" w:type="pct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19FA" w:rsidRDefault="002419FA" w:rsidP="00F6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2419FA" w:rsidTr="008238E0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Pr="009D51FC" w:rsidRDefault="002419FA" w:rsidP="009B60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E20A83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Каримов  Абдухафиз  Абдуганиевич  </w:t>
            </w:r>
          </w:p>
        </w:tc>
        <w:tc>
          <w:tcPr>
            <w:tcW w:w="337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Pr="009D51FC" w:rsidRDefault="002419FA" w:rsidP="00711F4E">
            <w:pPr>
              <w:autoSpaceDE w:val="0"/>
              <w:autoSpaceDN w:val="0"/>
              <w:adjustRightInd w:val="0"/>
              <w:spacing w:after="0" w:line="240" w:lineRule="auto"/>
              <w:rPr>
                <w:rFonts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Заместитель Министра финансов Республики Узбекистан</w:t>
            </w:r>
          </w:p>
        </w:tc>
      </w:tr>
      <w:tr w:rsidR="002419FA" w:rsidRPr="00BE18DA" w:rsidTr="008238E0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Pr="00E20A83" w:rsidRDefault="002419FA" w:rsidP="008E0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E20A83">
              <w:rPr>
                <w:rFonts w:ascii="Times New Roman" w:hAnsi="Times New Roman"/>
                <w:sz w:val="20"/>
                <w:szCs w:val="20"/>
                <w:lang w:val="uz-Cyrl-UZ"/>
              </w:rPr>
              <w:t>Камалов Аюбхон Арибджанович</w:t>
            </w:r>
          </w:p>
        </w:tc>
        <w:tc>
          <w:tcPr>
            <w:tcW w:w="337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Pr="00164065" w:rsidRDefault="002419FA" w:rsidP="00E20A83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Заместитель начальника Управления Ценных бумаг и финансового рынка Министерства Финансов Республики Узбекистан- Начальник отдела по контролю государственной доли в Коммерческих банках и координации лизинговой деятельности.    </w:t>
            </w:r>
          </w:p>
        </w:tc>
      </w:tr>
      <w:tr w:rsidR="002419FA" w:rsidRPr="00BE18DA" w:rsidTr="008238E0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Pr="00BE18D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Pr="00E20A83" w:rsidRDefault="002419FA" w:rsidP="008E0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E20A83">
              <w:rPr>
                <w:rFonts w:ascii="Times New Roman" w:hAnsi="Times New Roman"/>
                <w:sz w:val="20"/>
                <w:szCs w:val="20"/>
                <w:lang w:val="uz-Cyrl-UZ"/>
              </w:rPr>
              <w:t>Бобоев Адиз Музафарович</w:t>
            </w:r>
          </w:p>
        </w:tc>
        <w:tc>
          <w:tcPr>
            <w:tcW w:w="337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Pr="0038292F" w:rsidRDefault="002419FA" w:rsidP="00E20A83">
            <w:pPr>
              <w:spacing w:before="120" w:after="120" w:line="264" w:lineRule="auto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Заместитель исполнительного директора исполнительной дирекции при фонде по развитию матерално-технической базы оброзовательных и медецинских учреждений при Министерстве Финансов Республики Узбекистан.</w:t>
            </w:r>
          </w:p>
        </w:tc>
      </w:tr>
      <w:tr w:rsidR="002419FA" w:rsidTr="008238E0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Pr="00BE18D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Pr="00E20A83" w:rsidRDefault="002419FA" w:rsidP="008E0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E20A83">
              <w:rPr>
                <w:rFonts w:ascii="Times New Roman" w:hAnsi="Times New Roman"/>
                <w:sz w:val="20"/>
                <w:szCs w:val="20"/>
                <w:lang w:val="uz-Cyrl-UZ"/>
              </w:rPr>
              <w:t>Қўйланов Зафаржон Мамараимович</w:t>
            </w:r>
          </w:p>
        </w:tc>
        <w:tc>
          <w:tcPr>
            <w:tcW w:w="337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Pr="0038292F" w:rsidRDefault="002419FA" w:rsidP="00E20A83">
            <w:pPr>
              <w:spacing w:after="0" w:line="240" w:lineRule="auto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Исполнительный директор целевого книжного фонда при Министерстве Финансов Республики Узбекистан;</w:t>
            </w:r>
          </w:p>
        </w:tc>
      </w:tr>
      <w:tr w:rsidR="002419FA" w:rsidTr="008238E0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Pr="00E20A83" w:rsidRDefault="002419FA" w:rsidP="008E0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E20A83">
              <w:rPr>
                <w:rFonts w:ascii="Times New Roman" w:hAnsi="Times New Roman"/>
                <w:sz w:val="20"/>
                <w:szCs w:val="20"/>
                <w:lang w:val="uz-Cyrl-UZ"/>
              </w:rPr>
              <w:t>Ходжаев Саидкамол Саидкаримович</w:t>
            </w:r>
          </w:p>
        </w:tc>
        <w:tc>
          <w:tcPr>
            <w:tcW w:w="337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Pr="0038292F" w:rsidRDefault="002419FA" w:rsidP="00E20A83">
            <w:pPr>
              <w:spacing w:before="120" w:after="120" w:line="264" w:lineRule="auto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Заместитель Председателя Правления центрального банка Республики Узбекистан;</w:t>
            </w:r>
          </w:p>
        </w:tc>
      </w:tr>
      <w:tr w:rsidR="002419FA" w:rsidTr="00A5281A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Pr="00E20A83" w:rsidRDefault="002419FA" w:rsidP="00E20A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E20A83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Шарипов Нажмиддин Шухратович </w:t>
            </w:r>
          </w:p>
        </w:tc>
        <w:tc>
          <w:tcPr>
            <w:tcW w:w="337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9FA" w:rsidRPr="00D06D5F" w:rsidRDefault="002419FA" w:rsidP="00E20A83">
            <w:pPr>
              <w:spacing w:before="120" w:after="120" w:line="264" w:lineRule="auto"/>
              <w:rPr>
                <w:rFonts w:ascii="Times New Roman" w:hAnsi="Times New Roman"/>
                <w:lang w:val="uz-Cyrl-UZ"/>
              </w:rPr>
            </w:pPr>
            <w:r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>Главный специалист Кабинета Министров Республики Узбекистан.</w:t>
            </w:r>
          </w:p>
        </w:tc>
      </w:tr>
      <w:tr w:rsidR="002419FA" w:rsidRPr="00BE18DA" w:rsidTr="008238E0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Pr="00E20A83" w:rsidRDefault="002419FA" w:rsidP="008E0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E20A83">
              <w:rPr>
                <w:rFonts w:ascii="Times New Roman" w:hAnsi="Times New Roman"/>
                <w:sz w:val="20"/>
                <w:szCs w:val="20"/>
                <w:lang w:val="uz-Cyrl-UZ"/>
              </w:rPr>
              <w:t>Юнусов Джахонгир Баходирович</w:t>
            </w:r>
          </w:p>
        </w:tc>
        <w:tc>
          <w:tcPr>
            <w:tcW w:w="337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Pr="0038292F" w:rsidRDefault="002419FA" w:rsidP="00E20A83">
            <w:pPr>
              <w:spacing w:before="120" w:after="120" w:line="264" w:lineRule="auto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Заместитель председателя</w:t>
            </w:r>
            <w:r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Государственного Комитета Республики Узбекистан по содействию приватизированным предприятиям и развитию конкуренции;</w:t>
            </w:r>
          </w:p>
        </w:tc>
      </w:tr>
      <w:tr w:rsidR="002419FA" w:rsidRPr="00BE18DA" w:rsidTr="008238E0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Pr="00BE18D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Pr="00E20A83" w:rsidRDefault="002419FA" w:rsidP="008E0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E20A83">
              <w:rPr>
                <w:rFonts w:ascii="Times New Roman" w:hAnsi="Times New Roman"/>
                <w:sz w:val="20"/>
                <w:szCs w:val="20"/>
                <w:lang w:val="uz-Cyrl-UZ"/>
              </w:rPr>
              <w:t>Миралиев Алишер Эркинович</w:t>
            </w:r>
          </w:p>
        </w:tc>
        <w:tc>
          <w:tcPr>
            <w:tcW w:w="337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Pr="0038292F" w:rsidRDefault="002419FA" w:rsidP="00E20A83">
            <w:pPr>
              <w:spacing w:before="120" w:after="120" w:line="264" w:lineRule="auto"/>
              <w:rPr>
                <w:rFonts w:ascii="Times New Roman" w:hAnsi="Times New Roman"/>
                <w:lang w:val="uz-Cyrl-UZ"/>
              </w:rPr>
            </w:pPr>
            <w:r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>Вр.и.о. начальника Центра управления государственными активами при Государственном Комитете Республики Узбекистан по содействию приватизированным предприятиям и развитию конкуренции;</w:t>
            </w:r>
          </w:p>
        </w:tc>
      </w:tr>
      <w:tr w:rsidR="002419FA" w:rsidRPr="00BE18DA" w:rsidTr="008238E0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Pr="00BE18D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Pr="00E20A83" w:rsidRDefault="002419FA" w:rsidP="008E0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E20A83">
              <w:rPr>
                <w:rFonts w:ascii="Times New Roman" w:hAnsi="Times New Roman"/>
                <w:sz w:val="20"/>
                <w:szCs w:val="20"/>
                <w:lang w:val="uz-Cyrl-UZ"/>
              </w:rPr>
              <w:t>Олимжонов Одил Олимович</w:t>
            </w:r>
          </w:p>
        </w:tc>
        <w:tc>
          <w:tcPr>
            <w:tcW w:w="337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Pr="0038292F" w:rsidRDefault="002419FA" w:rsidP="00E20A83">
            <w:pPr>
              <w:spacing w:before="120" w:after="120" w:line="264" w:lineRule="auto"/>
              <w:rPr>
                <w:rFonts w:ascii="Times New Roman" w:hAnsi="Times New Roman"/>
                <w:lang w:val="uz-Cyrl-UZ"/>
              </w:rPr>
            </w:pPr>
            <w:r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Институт прогнозирования и макроэкономических исследований при Кабинете Министров Республики Узбекистан,  Руководитель  проекта по </w:t>
            </w:r>
            <w:r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>обеспечению  территориальной и сбалансированности экономики на среднесрочный и долгосрочный период Доктор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экономических наук, профессор;</w:t>
            </w:r>
          </w:p>
        </w:tc>
      </w:tr>
      <w:tr w:rsidR="002419FA" w:rsidTr="008238E0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Pr="00BE18D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Pr="00E20A83" w:rsidRDefault="002419FA" w:rsidP="008E0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E20A83">
              <w:rPr>
                <w:rFonts w:ascii="Times New Roman" w:hAnsi="Times New Roman"/>
                <w:sz w:val="20"/>
                <w:szCs w:val="20"/>
                <w:lang w:val="uz-Cyrl-UZ"/>
              </w:rPr>
              <w:t>Маликов Фаттоҳ Халилович</w:t>
            </w:r>
          </w:p>
        </w:tc>
        <w:tc>
          <w:tcPr>
            <w:tcW w:w="337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Pr="000522EF" w:rsidRDefault="002419FA" w:rsidP="00E20A83">
            <w:pPr>
              <w:spacing w:before="120" w:after="120" w:line="264" w:lineRule="auto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>Генеральный директор ООО «USUB»;</w:t>
            </w:r>
          </w:p>
          <w:p w:rsidR="002419FA" w:rsidRPr="0038292F" w:rsidRDefault="002419FA" w:rsidP="008E0F5B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  <w:tr w:rsidR="002419FA" w:rsidRPr="00BE18DA" w:rsidTr="008238E0">
        <w:trPr>
          <w:gridAfter w:val="1"/>
          <w:wAfter w:w="18" w:type="pct"/>
          <w:jc w:val="center"/>
        </w:trPr>
        <w:tc>
          <w:tcPr>
            <w:tcW w:w="1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Default="002419FA" w:rsidP="00677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Pr="00E20A83" w:rsidRDefault="002419FA" w:rsidP="008E0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E20A83">
              <w:rPr>
                <w:rFonts w:ascii="Times New Roman" w:hAnsi="Times New Roman"/>
                <w:sz w:val="20"/>
                <w:szCs w:val="20"/>
                <w:lang w:val="uz-Cyrl-UZ"/>
              </w:rPr>
              <w:t>Махмудов Фозил Ходжаназарович</w:t>
            </w:r>
          </w:p>
        </w:tc>
        <w:tc>
          <w:tcPr>
            <w:tcW w:w="3377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9FA" w:rsidRDefault="002419FA" w:rsidP="00E20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Заместитель Председателя Правления АО «Узбек</w:t>
            </w:r>
            <w:r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>энерго»;</w:t>
            </w:r>
          </w:p>
          <w:p w:rsidR="002419FA" w:rsidRPr="0038292F" w:rsidRDefault="002419FA" w:rsidP="008E0F5B">
            <w:pPr>
              <w:spacing w:after="0"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</w:tc>
      </w:tr>
    </w:tbl>
    <w:p w:rsidR="000D56AF" w:rsidRPr="00BE18DA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BE18DA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 </w:t>
      </w:r>
    </w:p>
    <w:p w:rsidR="000D56AF" w:rsidRPr="00BE18DA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BE18DA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   </w:t>
      </w:r>
    </w:p>
    <w:p w:rsidR="00E36BC6" w:rsidRPr="00BE18DA" w:rsidRDefault="00E36BC6" w:rsidP="000D56A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0D56AF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руководителя </w:t>
            </w:r>
          </w:p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3B05" w:rsidRPr="009F5847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D56AF" w:rsidRDefault="00CB3B05" w:rsidP="00677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292F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Мирзаев Чори Садибакосович</w:t>
            </w:r>
          </w:p>
        </w:tc>
      </w:tr>
      <w:tr w:rsidR="000D56AF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0D56AF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D56AF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56AF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B3B05" w:rsidRPr="0038292F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Турсунов Х</w:t>
            </w:r>
            <w:r w:rsidR="00CB3B05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у</w:t>
            </w:r>
            <w:r w:rsidR="00CB3B05" w:rsidRPr="0038292F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жаёр Файзиевич</w:t>
            </w:r>
          </w:p>
        </w:tc>
      </w:tr>
      <w:tr w:rsidR="000D56AF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0D56AF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D56AF" w:rsidTr="00677CA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</w:t>
            </w:r>
          </w:p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разместившего информацию </w:t>
            </w:r>
          </w:p>
          <w:p w:rsidR="000D56AF" w:rsidRPr="000F57EB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на веб-сайте:  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3B05" w:rsidRPr="009F5847" w:rsidRDefault="000D56AF" w:rsidP="00677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CB3B05" w:rsidRPr="009F5847" w:rsidRDefault="00CB3B05" w:rsidP="00677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D56AF" w:rsidRDefault="00CB3B05" w:rsidP="00677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Ботиров Жамшид Ботирович</w:t>
            </w:r>
          </w:p>
        </w:tc>
      </w:tr>
    </w:tbl>
    <w:p w:rsidR="000D56AF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p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AF"/>
    <w:rsid w:val="00034F33"/>
    <w:rsid w:val="000B6D0F"/>
    <w:rsid w:val="000D56AF"/>
    <w:rsid w:val="000F57EB"/>
    <w:rsid w:val="00131333"/>
    <w:rsid w:val="00173276"/>
    <w:rsid w:val="001763E5"/>
    <w:rsid w:val="002079C2"/>
    <w:rsid w:val="00230E6E"/>
    <w:rsid w:val="002419FA"/>
    <w:rsid w:val="00251FDA"/>
    <w:rsid w:val="00284979"/>
    <w:rsid w:val="002D4117"/>
    <w:rsid w:val="002E4E77"/>
    <w:rsid w:val="003215C9"/>
    <w:rsid w:val="0032766D"/>
    <w:rsid w:val="00364354"/>
    <w:rsid w:val="003E7FC5"/>
    <w:rsid w:val="00402078"/>
    <w:rsid w:val="004701D1"/>
    <w:rsid w:val="0048473E"/>
    <w:rsid w:val="004C53A8"/>
    <w:rsid w:val="004F730B"/>
    <w:rsid w:val="00502444"/>
    <w:rsid w:val="005B0D29"/>
    <w:rsid w:val="005E6316"/>
    <w:rsid w:val="005F0C00"/>
    <w:rsid w:val="005F78FF"/>
    <w:rsid w:val="006175AC"/>
    <w:rsid w:val="0064550A"/>
    <w:rsid w:val="006821FB"/>
    <w:rsid w:val="006B521B"/>
    <w:rsid w:val="006F47E0"/>
    <w:rsid w:val="00711F4E"/>
    <w:rsid w:val="00756BF0"/>
    <w:rsid w:val="007B545D"/>
    <w:rsid w:val="007F732C"/>
    <w:rsid w:val="008365D6"/>
    <w:rsid w:val="00871DC5"/>
    <w:rsid w:val="00893F63"/>
    <w:rsid w:val="009832BF"/>
    <w:rsid w:val="00997286"/>
    <w:rsid w:val="009D51FC"/>
    <w:rsid w:val="009F5847"/>
    <w:rsid w:val="00A172E2"/>
    <w:rsid w:val="00A476D9"/>
    <w:rsid w:val="00A75916"/>
    <w:rsid w:val="00AB342C"/>
    <w:rsid w:val="00AE2160"/>
    <w:rsid w:val="00AF1C06"/>
    <w:rsid w:val="00AF2BCE"/>
    <w:rsid w:val="00B15E20"/>
    <w:rsid w:val="00BE18DA"/>
    <w:rsid w:val="00BE2D1F"/>
    <w:rsid w:val="00BF44B4"/>
    <w:rsid w:val="00C00966"/>
    <w:rsid w:val="00C20FD7"/>
    <w:rsid w:val="00C2483D"/>
    <w:rsid w:val="00C634F3"/>
    <w:rsid w:val="00C86EB3"/>
    <w:rsid w:val="00CB3B05"/>
    <w:rsid w:val="00CD5A90"/>
    <w:rsid w:val="00CE6D13"/>
    <w:rsid w:val="00D54C44"/>
    <w:rsid w:val="00D575D7"/>
    <w:rsid w:val="00D93EAE"/>
    <w:rsid w:val="00DC33C0"/>
    <w:rsid w:val="00DF5BE2"/>
    <w:rsid w:val="00E20A83"/>
    <w:rsid w:val="00E36BC6"/>
    <w:rsid w:val="00E42B79"/>
    <w:rsid w:val="00E570B6"/>
    <w:rsid w:val="00E72267"/>
    <w:rsid w:val="00EA4E5C"/>
    <w:rsid w:val="00F66CCD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72</cp:revision>
  <dcterms:created xsi:type="dcterms:W3CDTF">2017-05-30T06:05:00Z</dcterms:created>
  <dcterms:modified xsi:type="dcterms:W3CDTF">2017-08-17T08:06:00Z</dcterms:modified>
</cp:coreProperties>
</file>