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13" w:rsidRDefault="00213313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6449DF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  <w:r w:rsidRPr="001F4D9D">
        <w:rPr>
          <w:rFonts w:ascii="Times New Roman" w:hAnsi="Times New Roman" w:cs="Times New Roman"/>
          <w:b/>
          <w:noProof/>
          <w:lang w:val="uz-Cyrl-UZ"/>
        </w:rPr>
        <w:t xml:space="preserve">An </w:t>
      </w:r>
      <w:r w:rsidR="0070312E">
        <w:rPr>
          <w:rFonts w:ascii="Times New Roman" w:hAnsi="Times New Roman" w:cs="Times New Roman"/>
          <w:b/>
          <w:noProof/>
          <w:lang w:val="uz-Cyrl-UZ"/>
        </w:rPr>
        <w:t xml:space="preserve">essential </w:t>
      </w:r>
      <w:r w:rsidRPr="001F4D9D">
        <w:rPr>
          <w:rFonts w:ascii="Times New Roman" w:hAnsi="Times New Roman" w:cs="Times New Roman"/>
          <w:b/>
          <w:noProof/>
          <w:lang w:val="uz-Cyrl-UZ"/>
        </w:rPr>
        <w:t xml:space="preserve">fact in the activities of the joint-stock commercial bank </w:t>
      </w:r>
      <w:r w:rsidR="00FE12D0" w:rsidRPr="00FE12D0">
        <w:rPr>
          <w:rFonts w:ascii="Times New Roman" w:hAnsi="Times New Roman" w:cs="Times New Roman"/>
          <w:b/>
          <w:noProof/>
          <w:lang w:val="uz-Cyrl-UZ"/>
        </w:rPr>
        <w:t>«Turonbank»</w:t>
      </w:r>
    </w:p>
    <w:p w:rsidR="00FE12D0" w:rsidRPr="001F4D9D" w:rsidRDefault="00FE12D0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34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02"/>
        <w:gridCol w:w="313"/>
        <w:gridCol w:w="1135"/>
        <w:gridCol w:w="571"/>
        <w:gridCol w:w="702"/>
        <w:gridCol w:w="585"/>
        <w:gridCol w:w="1273"/>
        <w:gridCol w:w="571"/>
        <w:gridCol w:w="116"/>
        <w:gridCol w:w="856"/>
        <w:gridCol w:w="1696"/>
        <w:gridCol w:w="283"/>
        <w:gridCol w:w="1363"/>
      </w:tblGrid>
      <w:tr w:rsidR="00E11C05" w:rsidRPr="001F4D9D" w:rsidTr="001738A2">
        <w:trPr>
          <w:trHeight w:val="244"/>
          <w:jc w:val="center"/>
        </w:trPr>
        <w:tc>
          <w:tcPr>
            <w:tcW w:w="2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4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1F4D9D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NAME OF THE ISSUE</w:t>
            </w:r>
          </w:p>
        </w:tc>
      </w:tr>
      <w:tr w:rsidR="00A84ACD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Full: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70312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 xml:space="preserve">Joint Stock Commercial Bank </w:t>
            </w:r>
            <w:r w:rsidRPr="0070312E">
              <w:rPr>
                <w:rFonts w:ascii="Times New Roman" w:eastAsia="Times New Roman" w:hAnsi="Times New Roman" w:cs="Times New Roman"/>
                <w:noProof/>
                <w:lang w:val="en-US"/>
              </w:rPr>
              <w:t>«</w:t>
            </w:r>
            <w:r w:rsidR="00E11C05" w:rsidRPr="001F4D9D">
              <w:rPr>
                <w:rFonts w:ascii="Times New Roman" w:eastAsia="Times New Roman" w:hAnsi="Times New Roman" w:cs="Times New Roman"/>
                <w:noProof/>
              </w:rPr>
              <w:t>Turonbank</w:t>
            </w:r>
            <w:r w:rsidRPr="0070312E">
              <w:rPr>
                <w:rFonts w:ascii="Times New Roman" w:eastAsia="Times New Roman" w:hAnsi="Times New Roman" w:cs="Times New Roman"/>
                <w:noProof/>
                <w:lang w:val="en-US"/>
              </w:rPr>
              <w:t>»</w:t>
            </w:r>
            <w:r w:rsidR="00E11C05" w:rsidRPr="001F4D9D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A84ACD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Abbreviated: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70312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JSCB «Turonbank» </w:t>
            </w:r>
          </w:p>
        </w:tc>
      </w:tr>
      <w:tr w:rsidR="00A84ACD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Name of stock ticker: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TNBN</w:t>
            </w:r>
          </w:p>
        </w:tc>
      </w:tr>
      <w:tr w:rsidR="00E11C05" w:rsidRPr="001F4D9D" w:rsidTr="001738A2">
        <w:trPr>
          <w:trHeight w:val="161"/>
          <w:jc w:val="center"/>
        </w:trPr>
        <w:tc>
          <w:tcPr>
            <w:tcW w:w="2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4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CONTACT INFORMATION</w:t>
            </w:r>
          </w:p>
        </w:tc>
      </w:tr>
      <w:tr w:rsidR="00A84ACD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Location 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 xml:space="preserve">Tashkent , </w:t>
            </w:r>
            <w:r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 xml:space="preserve">Abay </w:t>
            </w:r>
            <w:r w:rsidRPr="001F4D9D">
              <w:rPr>
                <w:rFonts w:ascii="Times New Roman" w:eastAsia="Times New Roman" w:hAnsi="Times New Roman" w:cs="Times New Roman"/>
                <w:noProof/>
              </w:rPr>
              <w:t>street, house 4A.</w:t>
            </w:r>
          </w:p>
        </w:tc>
      </w:tr>
      <w:tr w:rsidR="00A84ACD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Mailing address: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100011, Tashkent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, Abay street 4A.</w:t>
            </w:r>
          </w:p>
        </w:tc>
      </w:tr>
      <w:tr w:rsidR="00A84ACD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Email address: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  <w:lang w:val="en-US"/>
              </w:rPr>
              <w:t>info@turonbank.uz</w:t>
            </w:r>
          </w:p>
        </w:tc>
      </w:tr>
      <w:tr w:rsidR="00A84ACD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Official website: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850C80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hyperlink r:id="rId6" w:history="1">
              <w:r w:rsidR="00E11C05" w:rsidRPr="001F4D9D">
                <w:rPr>
                  <w:rStyle w:val="a3"/>
                  <w:rFonts w:ascii="Times New Roman" w:eastAsia="Times New Roman" w:hAnsi="Times New Roman" w:cs="Times New Roman"/>
                  <w:noProof/>
                  <w:lang w:val="en-US"/>
                </w:rPr>
                <w:t>www.turonbank.uz</w:t>
              </w:r>
            </w:hyperlink>
          </w:p>
        </w:tc>
      </w:tr>
      <w:tr w:rsidR="00A10309" w:rsidRPr="001F4D9D" w:rsidTr="001738A2">
        <w:trPr>
          <w:trHeight w:val="166"/>
          <w:jc w:val="center"/>
        </w:trPr>
        <w:tc>
          <w:tcPr>
            <w:tcW w:w="2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4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70312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ESSENTIAL </w:t>
            </w:r>
            <w:r w:rsidR="00A10309" w:rsidRPr="001F4D9D">
              <w:rPr>
                <w:rFonts w:ascii="Times New Roman" w:hAnsi="Times New Roman" w:cs="Times New Roman"/>
                <w:b/>
                <w:bCs/>
                <w:noProof/>
              </w:rPr>
              <w:t>FACT INFORMATION</w:t>
            </w:r>
          </w:p>
        </w:tc>
      </w:tr>
      <w:tr w:rsidR="00982943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70312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Essential </w:t>
            </w:r>
            <w:r w:rsidR="00A10309" w:rsidRPr="001F4D9D">
              <w:rPr>
                <w:rFonts w:ascii="Times New Roman" w:hAnsi="Times New Roman" w:cs="Times New Roman"/>
                <w:noProof/>
              </w:rPr>
              <w:t>fact number: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08</w:t>
            </w:r>
          </w:p>
        </w:tc>
      </w:tr>
      <w:tr w:rsidR="00982943" w:rsidRPr="001F4D9D" w:rsidTr="001738A2">
        <w:trPr>
          <w:trHeight w:val="286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 xml:space="preserve">Name of </w:t>
            </w:r>
            <w:r w:rsidR="0070312E">
              <w:rPr>
                <w:rFonts w:ascii="Times New Roman" w:hAnsi="Times New Roman" w:cs="Times New Roman"/>
                <w:noProof/>
              </w:rPr>
              <w:t xml:space="preserve">essential </w:t>
            </w:r>
            <w:r w:rsidRPr="001F4D9D">
              <w:rPr>
                <w:rFonts w:ascii="Times New Roman" w:hAnsi="Times New Roman" w:cs="Times New Roman"/>
                <w:noProof/>
              </w:rPr>
              <w:t>fact: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70312E" w:rsidP="0070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                                 M</w:t>
            </w:r>
            <w:r w:rsidR="0011335B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anagement </w:t>
            </w:r>
            <w:r w:rsidR="004E645D" w:rsidRPr="001F4D9D">
              <w:rPr>
                <w:rFonts w:ascii="Times New Roman" w:hAnsi="Times New Roman" w:cs="Times New Roman"/>
                <w:b/>
                <w:bCs/>
                <w:noProof/>
              </w:rPr>
              <w:t>structure</w:t>
            </w:r>
          </w:p>
        </w:tc>
      </w:tr>
      <w:tr w:rsidR="00A10309" w:rsidRPr="001F4D9D" w:rsidTr="0070312E">
        <w:trPr>
          <w:trHeight w:val="376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In case of termination of the person's powers</w:t>
            </w:r>
          </w:p>
        </w:tc>
      </w:tr>
      <w:tr w:rsidR="00C61FD7" w:rsidRPr="001F4D9D" w:rsidTr="0070312E">
        <w:trPr>
          <w:trHeight w:val="855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T / r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  <w:p w:rsidR="00F32BAB" w:rsidRPr="001F4D9D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The person's F.I.Sh.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Business</w:t>
            </w:r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place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8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Position</w:t>
            </w:r>
          </w:p>
        </w:tc>
        <w:tc>
          <w:tcPr>
            <w:tcW w:w="77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Appropriate</w:t>
            </w:r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shares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7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:rsidR="00C62A25" w:rsidRPr="001F4D9D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in organizations</w:t>
            </w:r>
            <w:r w:rsidR="00463C93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A10309" w:rsidRPr="001F4D9D" w:rsidRDefault="00A10309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work</w:t>
            </w:r>
            <w:r w:rsidR="00C62A25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A12B0D" w:rsidRPr="001F4D9D" w:rsidTr="0070312E">
        <w:trPr>
          <w:trHeight w:val="323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70312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70312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70312E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Place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</w:tr>
      <w:tr w:rsidR="00B96639" w:rsidRPr="001F4D9D" w:rsidTr="0070312E">
        <w:trPr>
          <w:trHeight w:val="366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445100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445100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Akhmedov Tokhirjon Hasanjon ogli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70312E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JSCB «Turonbank»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7D7F7B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Director of the Treasury and Securities Department-</w:t>
            </w:r>
          </w:p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Member of the Board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8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39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39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36016E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96639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B96639" w:rsidRPr="001F4D9D" w:rsidTr="0070312E">
        <w:trPr>
          <w:trHeight w:val="55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70312E" w:rsidRDefault="00B96639" w:rsidP="001738A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</w:rPr>
            </w:pPr>
            <w:r w:rsidRPr="001F4D9D">
              <w:rPr>
                <w:rFonts w:ascii="Times New Roman" w:hAnsi="Times New Roman" w:cs="Times New Roman"/>
                <w:b/>
              </w:rPr>
              <w:t>Person</w:t>
            </w:r>
            <w:r w:rsidRPr="001F4D9D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b/>
              </w:rPr>
              <w:t>in elected (appointed) cases</w:t>
            </w:r>
          </w:p>
        </w:tc>
      </w:tr>
      <w:tr w:rsidR="00B96639" w:rsidRPr="001F4D9D" w:rsidTr="0070312E">
        <w:trPr>
          <w:trHeight w:val="478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T / r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The person's F.I.Sh.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Business</w:t>
            </w:r>
          </w:p>
          <w:p w:rsidR="00B96639" w:rsidRPr="001F4D9D" w:rsidRDefault="00B9663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place</w:t>
            </w:r>
          </w:p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8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Position</w:t>
            </w:r>
          </w:p>
        </w:tc>
        <w:tc>
          <w:tcPr>
            <w:tcW w:w="77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Appropriate</w:t>
            </w:r>
          </w:p>
          <w:p w:rsidR="00B96639" w:rsidRPr="001F4D9D" w:rsidRDefault="00FE12D0" w:rsidP="00F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S</w:t>
            </w:r>
            <w:r w:rsidR="00B96639" w:rsidRPr="001F4D9D">
              <w:rPr>
                <w:rFonts w:ascii="Times New Roman" w:hAnsi="Times New Roman" w:cs="Times New Roman"/>
                <w:b/>
                <w:bCs/>
              </w:rPr>
              <w:t>hares</w:t>
            </w:r>
          </w:p>
        </w:tc>
        <w:tc>
          <w:tcPr>
            <w:tcW w:w="167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A12B0D" w:rsidRDefault="00B96639" w:rsidP="00A1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Other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in organizations</w:t>
            </w:r>
          </w:p>
          <w:p w:rsidR="00B96639" w:rsidRPr="001F4D9D" w:rsidRDefault="00B96639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work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B96639" w:rsidRPr="001F4D9D" w:rsidTr="0070312E">
        <w:trPr>
          <w:trHeight w:val="339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70312E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70312E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70312E" w:rsidP="00CF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Place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</w:tr>
      <w:tr w:rsidR="00F07B4F" w:rsidRPr="008169BA" w:rsidTr="0070312E">
        <w:trPr>
          <w:trHeight w:val="959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445100" w:rsidRDefault="00F07B4F" w:rsidP="0031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Tashkulov Djamoliddin Akbarovich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70312E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JSCB «Turonbank»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7D7F7B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Deputy Chairman of the Board</w:t>
            </w:r>
          </w:p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Member of the Board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8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36016E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F07B4F" w:rsidRPr="008169BA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36016E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0C429D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The decision-making body of the issuer on the specified changes: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9070F5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Supervisory Board</w:t>
            </w:r>
          </w:p>
        </w:tc>
      </w:tr>
      <w:tr w:rsidR="00F07B4F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8169BA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0C429D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Date of decision: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B4F" w:rsidRPr="000C429D" w:rsidRDefault="00F07B4F" w:rsidP="00D54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26.01.2021</w:t>
            </w:r>
          </w:p>
        </w:tc>
      </w:tr>
      <w:tr w:rsidR="00F07B4F" w:rsidRPr="001F4D9D" w:rsidTr="0070312E">
        <w:trPr>
          <w:trHeight w:val="155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0C429D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Date of </w:t>
            </w:r>
            <w:r w:rsidR="00FE12D0">
              <w:rPr>
                <w:rFonts w:ascii="Times New Roman" w:hAnsi="Times New Roman" w:cs="Times New Roman"/>
                <w:noProof/>
                <w:lang w:val="en-US"/>
              </w:rPr>
              <w:t>adoption minute</w:t>
            </w: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: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B4F" w:rsidRPr="000C429D" w:rsidRDefault="00F07B4F" w:rsidP="00D54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26.01.2021</w:t>
            </w:r>
          </w:p>
        </w:tc>
      </w:tr>
      <w:tr w:rsidR="00F07B4F" w:rsidRPr="002A4BD9" w:rsidTr="0070312E">
        <w:trPr>
          <w:trHeight w:val="1013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Extract from the protocol of the governing body and passport information with the indication of the place of residence of the elected (appointed) person</w:t>
            </w:r>
          </w:p>
        </w:tc>
        <w:tc>
          <w:tcPr>
            <w:tcW w:w="30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BD9" w:rsidRDefault="00F07B4F" w:rsidP="00F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Passport information: </w:t>
            </w:r>
            <w:r w:rsidR="002A4BD9">
              <w:rPr>
                <w:rFonts w:ascii="Times New Roman" w:hAnsi="Times New Roman" w:cs="Times New Roman"/>
                <w:noProof/>
                <w:lang w:val="uz-Cyrl-UZ"/>
              </w:rPr>
              <w:t>AA 1918704, issued by the Department of Internal Affairs of Yunusabad district, Tashkent on 24.06.2013.</w:t>
            </w:r>
          </w:p>
          <w:p w:rsidR="00F07B4F" w:rsidRPr="002A4BD9" w:rsidRDefault="00F07B4F" w:rsidP="00F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Address: </w:t>
            </w:r>
            <w:r w:rsidR="002A4BD9" w:rsidRPr="002A4BD9">
              <w:rPr>
                <w:rFonts w:ascii="Times New Roman" w:hAnsi="Times New Roman" w:cs="Times New Roman"/>
                <w:noProof/>
                <w:lang w:val="uz-Cyrl-UZ"/>
              </w:rPr>
              <w:t>Tashkent city, Yunusabad district, Mavze-4, 54-6.</w:t>
            </w:r>
          </w:p>
        </w:tc>
      </w:tr>
      <w:tr w:rsidR="00F07B4F" w:rsidRPr="002A4BD9" w:rsidTr="0070312E">
        <w:trPr>
          <w:trHeight w:val="364"/>
          <w:jc w:val="center"/>
        </w:trPr>
        <w:tc>
          <w:tcPr>
            <w:tcW w:w="25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4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7F632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>Personal composition of the Board after change</w:t>
            </w:r>
          </w:p>
        </w:tc>
      </w:tr>
      <w:tr w:rsidR="00F07B4F" w:rsidRPr="001F4D9D" w:rsidTr="0070312E">
        <w:trPr>
          <w:trHeight w:val="133"/>
          <w:jc w:val="center"/>
        </w:trPr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T / r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The person's F.I.Sh.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Business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place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</w:tc>
        <w:tc>
          <w:tcPr>
            <w:tcW w:w="931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Position</w:t>
            </w:r>
          </w:p>
        </w:tc>
        <w:tc>
          <w:tcPr>
            <w:tcW w:w="77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Appropriate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shares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</w:tc>
        <w:tc>
          <w:tcPr>
            <w:tcW w:w="167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312E" w:rsidRPr="001F4D9D" w:rsidRDefault="0070312E" w:rsidP="0070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ork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F07B4F" w:rsidRPr="001F4D9D" w:rsidRDefault="0070312E" w:rsidP="0070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o</w:t>
            </w:r>
            <w:r w:rsidR="00F07B4F"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ther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F07B4F" w:rsidRPr="001F4D9D">
              <w:rPr>
                <w:rFonts w:ascii="Times New Roman" w:hAnsi="Times New Roman" w:cs="Times New Roman"/>
                <w:b/>
                <w:bCs/>
              </w:rPr>
              <w:t>organizations</w:t>
            </w:r>
          </w:p>
          <w:p w:rsidR="00F07B4F" w:rsidRPr="001F4D9D" w:rsidRDefault="00F07B4F" w:rsidP="0070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07B4F" w:rsidRPr="001F4D9D" w:rsidTr="0070312E">
        <w:trPr>
          <w:trHeight w:val="146"/>
          <w:jc w:val="center"/>
        </w:trPr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27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70312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70312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70312E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Place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</w:tr>
      <w:tr w:rsidR="00F07B4F" w:rsidRPr="000C429D" w:rsidTr="0070312E">
        <w:trPr>
          <w:trHeight w:val="329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1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27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0C42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Mirzaev Chori Sadibakosovich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70312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JSCB «Turonbank»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Chairman of the Board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Pr="00C86814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CC3E8D" w:rsidRDefault="00F07B4F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F07B4F" w:rsidRPr="000C429D" w:rsidTr="0070312E">
        <w:trPr>
          <w:trHeight w:val="329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8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Tashev Aziz Taxirovich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70312E" w:rsidP="00AF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JSCB «Turonbank»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57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First Deputy Chairman of the Management Board - Member of the Management Board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07B4F" w:rsidRDefault="00F07B4F" w:rsidP="00C86814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F07B4F" w:rsidRDefault="00F07B4F" w:rsidP="00C86814">
            <w:pPr>
              <w:jc w:val="center"/>
            </w:pPr>
            <w:r w:rsidRPr="004074A2"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CC3E8D" w:rsidRDefault="00F07B4F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F07B4F" w:rsidRPr="000C429D" w:rsidTr="0070312E">
        <w:trPr>
          <w:trHeight w:val="329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3.</w:t>
            </w:r>
          </w:p>
        </w:tc>
        <w:tc>
          <w:tcPr>
            <w:tcW w:w="8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37359B" w:rsidRDefault="00F07B4F" w:rsidP="00B8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 xml:space="preserve">Kaldibaev Sult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a </w:t>
            </w: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n Torabekovich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70312E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JSCB «Turonbank»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B4F" w:rsidRPr="007D7F7B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Deputy Chairman of the Board</w:t>
            </w:r>
          </w:p>
          <w:p w:rsidR="00F07B4F" w:rsidRPr="000C42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Member of the Board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07B4F" w:rsidRPr="004222ED" w:rsidRDefault="00F07B4F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F07B4F" w:rsidRPr="004222ED" w:rsidRDefault="00F07B4F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4222E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F07B4F" w:rsidRPr="004222ED" w:rsidTr="0070312E">
        <w:trPr>
          <w:trHeight w:val="566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4.</w:t>
            </w:r>
          </w:p>
        </w:tc>
        <w:tc>
          <w:tcPr>
            <w:tcW w:w="8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Rustamov Dilshod Abduxapisovich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70312E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JSCB «Turonbank»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B4F" w:rsidRPr="000C429D" w:rsidRDefault="00F07B4F" w:rsidP="002C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Deputy Chairman of the Board.- Member of the Board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07B4F" w:rsidRPr="004222ED" w:rsidRDefault="00F07B4F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F07B4F" w:rsidRPr="004222ED" w:rsidRDefault="00F07B4F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4222E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232DFC" w:rsidRPr="00232DFC" w:rsidTr="0070312E">
        <w:trPr>
          <w:trHeight w:val="789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8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0C429D" w:rsidRDefault="00232DFC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Tashkulov Djamoliddin Akbarovich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70312E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JSCB «Turonbank»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DFC" w:rsidRPr="000C42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Deputy Chairman of the Board.- Member of the Board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2DFC" w:rsidRPr="004222ED" w:rsidRDefault="00232DFC" w:rsidP="005D6CBE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232DFC" w:rsidRPr="004222ED" w:rsidRDefault="00232DFC" w:rsidP="005D6CBE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4222E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232DFC" w:rsidRPr="004222ED" w:rsidTr="0070312E">
        <w:trPr>
          <w:trHeight w:val="329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8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4222E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Bozorov</w:t>
            </w:r>
          </w:p>
          <w:p w:rsidR="00232DFC" w:rsidRPr="000C42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Sherzod</w:t>
            </w:r>
          </w:p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Eshmanovich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70312E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JSCB «Turonbank»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DFC" w:rsidRPr="000C429D" w:rsidRDefault="00232DFC" w:rsidP="0017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Chief Accountant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- 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Member of the Management Board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2DFC" w:rsidRPr="004222ED" w:rsidRDefault="00232DFC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232DFC" w:rsidRPr="004222ED" w:rsidRDefault="00232DFC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4222E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232DFC" w:rsidRPr="000C429D" w:rsidTr="0070312E">
        <w:trPr>
          <w:trHeight w:val="329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1F4D9D" w:rsidRDefault="00232DFC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7.</w:t>
            </w:r>
          </w:p>
        </w:tc>
        <w:tc>
          <w:tcPr>
            <w:tcW w:w="8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0C429D" w:rsidRDefault="00232DFC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Aripov Bekzod Nafasovich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70312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JSCB «Turonbank»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DFC" w:rsidRPr="000C429D" w:rsidRDefault="00232DFC" w:rsidP="00DC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Director </w:t>
            </w:r>
            <w:r>
              <w:rPr>
                <w:rFonts w:ascii="Times New Roman" w:hAnsi="Times New Roman" w:cs="Times New Roman"/>
                <w:noProof/>
              </w:rPr>
              <w:t xml:space="preserve">of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the Legal Department </w:t>
            </w:r>
            <w:r w:rsidRPr="008B126B">
              <w:rPr>
                <w:rFonts w:ascii="Times New Roman" w:hAnsi="Times New Roman" w:cs="Times New Roman"/>
                <w:noProof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Member of the Board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2DFC" w:rsidRPr="004222ED" w:rsidRDefault="00232DFC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232DFC" w:rsidRPr="004222ED" w:rsidRDefault="00232DFC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4222E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</w:tbl>
    <w:p w:rsidR="005B160A" w:rsidRPr="001F4D9D" w:rsidRDefault="005B160A" w:rsidP="000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uz-Cyrl-UZ"/>
        </w:rPr>
      </w:pPr>
    </w:p>
    <w:p w:rsidR="00463C93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375AA0" w:rsidRPr="001F4D9D" w:rsidRDefault="00375AA0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DD2E2A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 xml:space="preserve">Deputy Chairman of the Board </w:t>
      </w:r>
      <w:r w:rsidR="00AF4928">
        <w:rPr>
          <w:rFonts w:ascii="Times New Roman" w:hAnsi="Times New Roman" w:cs="Times New Roman"/>
          <w:b/>
          <w:noProof/>
          <w:lang w:val="uz-Cyrl-UZ"/>
        </w:rPr>
        <w:t xml:space="preserve">: D.A. Rustamov 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EF3719" w:rsidRPr="001F4D9D" w:rsidRDefault="00EF3719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2C7E60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 xml:space="preserve">Chief Accountant: </w:t>
      </w:r>
      <w:r w:rsidRPr="001F4D9D">
        <w:rPr>
          <w:rFonts w:ascii="Times New Roman" w:hAnsi="Times New Roman" w:cs="Times New Roman"/>
          <w:b/>
          <w:noProof/>
          <w:lang w:val="uz-Cyrl-UZ"/>
        </w:rPr>
        <w:t xml:space="preserve">Sh.E. Bozorov 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EF3719" w:rsidRPr="001F4D9D" w:rsidRDefault="00EF3719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850C80" w:rsidRPr="00850C80" w:rsidRDefault="00850C80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en-US"/>
        </w:rPr>
      </w:pPr>
      <w:r w:rsidRPr="00850C80">
        <w:rPr>
          <w:rFonts w:ascii="Times New Roman" w:hAnsi="Times New Roman" w:cs="Times New Roman"/>
          <w:noProof/>
          <w:lang w:val="en-US"/>
        </w:rPr>
        <w:t xml:space="preserve">Full name of  the authorized person </w:t>
      </w:r>
    </w:p>
    <w:p w:rsidR="00DD2E2A" w:rsidRPr="00850C80" w:rsidRDefault="00850C80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noProof/>
          <w:lang w:val="uz-Cyrl-UZ"/>
        </w:rPr>
      </w:pPr>
      <w:r w:rsidRPr="00850C80">
        <w:rPr>
          <w:rFonts w:ascii="Times New Roman" w:hAnsi="Times New Roman" w:cs="Times New Roman"/>
          <w:noProof/>
          <w:lang w:val="en-US"/>
        </w:rPr>
        <w:t xml:space="preserve">who </w:t>
      </w:r>
      <w:r w:rsidRPr="00850C80">
        <w:rPr>
          <w:rFonts w:ascii="Times New Roman" w:hAnsi="Times New Roman" w:cs="Times New Roman"/>
          <w:noProof/>
          <w:lang w:val="uz-Cyrl-UZ"/>
        </w:rPr>
        <w:t xml:space="preserve"> placed </w:t>
      </w:r>
      <w:r w:rsidRPr="00850C80">
        <w:rPr>
          <w:rFonts w:ascii="Times New Roman" w:hAnsi="Times New Roman" w:cs="Times New Roman"/>
          <w:noProof/>
          <w:lang w:val="en-US"/>
        </w:rPr>
        <w:t xml:space="preserve">information </w:t>
      </w:r>
      <w:r w:rsidRPr="00850C80">
        <w:rPr>
          <w:rFonts w:ascii="Times New Roman" w:hAnsi="Times New Roman" w:cs="Times New Roman"/>
          <w:noProof/>
          <w:lang w:val="uz-Cyrl-UZ"/>
        </w:rPr>
        <w:t>on the website</w:t>
      </w:r>
      <w:r w:rsidR="00DD2E2A" w:rsidRPr="001F4D9D">
        <w:rPr>
          <w:rFonts w:ascii="Times New Roman" w:hAnsi="Times New Roman" w:cs="Times New Roman"/>
          <w:noProof/>
          <w:lang w:val="uz-Cyrl-UZ"/>
        </w:rPr>
        <w:t>:</w:t>
      </w:r>
      <w:r>
        <w:rPr>
          <w:rFonts w:ascii="Times New Roman" w:hAnsi="Times New Roman" w:cs="Times New Roman"/>
          <w:noProof/>
          <w:lang w:val="en-US"/>
        </w:rPr>
        <w:t xml:space="preserve"> </w:t>
      </w:r>
      <w:r w:rsidR="00DD2E2A" w:rsidRPr="001F4D9D">
        <w:rPr>
          <w:rFonts w:ascii="Times New Roman" w:hAnsi="Times New Roman" w:cs="Times New Roman"/>
          <w:noProof/>
          <w:lang w:val="uz-Cyrl-UZ"/>
        </w:rPr>
        <w:t xml:space="preserve"> </w:t>
      </w:r>
      <w:r w:rsidR="008056F5" w:rsidRPr="008056F5">
        <w:rPr>
          <w:rFonts w:ascii="Times New Roman" w:hAnsi="Times New Roman" w:cs="Times New Roman"/>
          <w:b/>
          <w:noProof/>
          <w:lang w:val="uz-Cyrl-UZ"/>
        </w:rPr>
        <w:t>U</w:t>
      </w:r>
      <w:r w:rsidR="0070312E">
        <w:rPr>
          <w:rFonts w:ascii="Times New Roman" w:hAnsi="Times New Roman" w:cs="Times New Roman"/>
          <w:b/>
          <w:noProof/>
          <w:lang w:val="en-US"/>
        </w:rPr>
        <w:t>.</w:t>
      </w:r>
      <w:r w:rsidR="008056F5" w:rsidRPr="008056F5">
        <w:rPr>
          <w:rFonts w:ascii="Times New Roman" w:hAnsi="Times New Roman" w:cs="Times New Roman"/>
          <w:b/>
          <w:noProof/>
          <w:lang w:val="uz-Cyrl-UZ"/>
        </w:rPr>
        <w:t>F</w:t>
      </w:r>
      <w:r w:rsidR="0070312E">
        <w:rPr>
          <w:rFonts w:ascii="Times New Roman" w:hAnsi="Times New Roman" w:cs="Times New Roman"/>
          <w:b/>
          <w:noProof/>
          <w:lang w:val="en-US"/>
        </w:rPr>
        <w:t>.</w:t>
      </w:r>
      <w:r w:rsidR="008056F5" w:rsidRPr="008056F5">
        <w:rPr>
          <w:rFonts w:ascii="Times New Roman" w:hAnsi="Times New Roman" w:cs="Times New Roman"/>
          <w:b/>
          <w:noProof/>
          <w:lang w:val="uz-Cyrl-UZ"/>
        </w:rPr>
        <w:t xml:space="preserve">Atamukhamedova </w:t>
      </w:r>
      <w:r w:rsidR="005D57D1" w:rsidRPr="001F4D9D">
        <w:rPr>
          <w:rFonts w:ascii="Times New Roman" w:hAnsi="Times New Roman" w:cs="Times New Roman"/>
          <w:noProof/>
          <w:lang w:val="uz-Cyrl-UZ"/>
        </w:rPr>
        <w:t>_____________</w:t>
      </w:r>
    </w:p>
    <w:p w:rsidR="00BA5736" w:rsidRPr="001F4D9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  <w:bookmarkStart w:id="0" w:name="_GoBack"/>
      <w:bookmarkEnd w:id="0"/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D"/>
    <w:rsid w:val="000025EE"/>
    <w:rsid w:val="00010A7E"/>
    <w:rsid w:val="00010BED"/>
    <w:rsid w:val="00016FB5"/>
    <w:rsid w:val="00017E52"/>
    <w:rsid w:val="00020F6E"/>
    <w:rsid w:val="000408D4"/>
    <w:rsid w:val="00051514"/>
    <w:rsid w:val="000C429D"/>
    <w:rsid w:val="0011335B"/>
    <w:rsid w:val="00117AAE"/>
    <w:rsid w:val="00137456"/>
    <w:rsid w:val="001738A2"/>
    <w:rsid w:val="001B1969"/>
    <w:rsid w:val="001C0C1A"/>
    <w:rsid w:val="001D6A88"/>
    <w:rsid w:val="001F4D9D"/>
    <w:rsid w:val="00203784"/>
    <w:rsid w:val="002120F4"/>
    <w:rsid w:val="00213313"/>
    <w:rsid w:val="002142A2"/>
    <w:rsid w:val="00215DFC"/>
    <w:rsid w:val="00225D24"/>
    <w:rsid w:val="00232DFC"/>
    <w:rsid w:val="00243032"/>
    <w:rsid w:val="002479CF"/>
    <w:rsid w:val="002508F1"/>
    <w:rsid w:val="002560A0"/>
    <w:rsid w:val="00256F6D"/>
    <w:rsid w:val="0029102A"/>
    <w:rsid w:val="00294B9E"/>
    <w:rsid w:val="002A4BD9"/>
    <w:rsid w:val="002B1DA0"/>
    <w:rsid w:val="002C325A"/>
    <w:rsid w:val="002C7A71"/>
    <w:rsid w:val="002C7E60"/>
    <w:rsid w:val="002D4E3D"/>
    <w:rsid w:val="002E04F6"/>
    <w:rsid w:val="002E7C7E"/>
    <w:rsid w:val="003029E8"/>
    <w:rsid w:val="00315351"/>
    <w:rsid w:val="00321DAE"/>
    <w:rsid w:val="00325EF7"/>
    <w:rsid w:val="0033743A"/>
    <w:rsid w:val="00357F78"/>
    <w:rsid w:val="0036016E"/>
    <w:rsid w:val="00370A65"/>
    <w:rsid w:val="0037111A"/>
    <w:rsid w:val="0037359B"/>
    <w:rsid w:val="00375AA0"/>
    <w:rsid w:val="00380E27"/>
    <w:rsid w:val="00384267"/>
    <w:rsid w:val="003A2F64"/>
    <w:rsid w:val="003A3B01"/>
    <w:rsid w:val="003C6F8C"/>
    <w:rsid w:val="003D4B75"/>
    <w:rsid w:val="003E1F4D"/>
    <w:rsid w:val="003E35D6"/>
    <w:rsid w:val="00413AF9"/>
    <w:rsid w:val="00413F92"/>
    <w:rsid w:val="004222ED"/>
    <w:rsid w:val="00430974"/>
    <w:rsid w:val="00441001"/>
    <w:rsid w:val="004417EF"/>
    <w:rsid w:val="00444A6C"/>
    <w:rsid w:val="00445100"/>
    <w:rsid w:val="00447A58"/>
    <w:rsid w:val="00453C01"/>
    <w:rsid w:val="00463205"/>
    <w:rsid w:val="00463C93"/>
    <w:rsid w:val="004A06B1"/>
    <w:rsid w:val="004A7941"/>
    <w:rsid w:val="004B4863"/>
    <w:rsid w:val="004B772A"/>
    <w:rsid w:val="004C7570"/>
    <w:rsid w:val="004E645D"/>
    <w:rsid w:val="004F16C7"/>
    <w:rsid w:val="004F1DD3"/>
    <w:rsid w:val="004F1E6B"/>
    <w:rsid w:val="0050277D"/>
    <w:rsid w:val="0050628E"/>
    <w:rsid w:val="00524DD6"/>
    <w:rsid w:val="00534547"/>
    <w:rsid w:val="00542980"/>
    <w:rsid w:val="00546A29"/>
    <w:rsid w:val="00557675"/>
    <w:rsid w:val="00572296"/>
    <w:rsid w:val="00574103"/>
    <w:rsid w:val="005748CB"/>
    <w:rsid w:val="00592BFF"/>
    <w:rsid w:val="00593C24"/>
    <w:rsid w:val="005B160A"/>
    <w:rsid w:val="005D57D1"/>
    <w:rsid w:val="005F0601"/>
    <w:rsid w:val="005F3B88"/>
    <w:rsid w:val="0060005B"/>
    <w:rsid w:val="00602F0D"/>
    <w:rsid w:val="00611911"/>
    <w:rsid w:val="00635C9F"/>
    <w:rsid w:val="00641B68"/>
    <w:rsid w:val="006449DF"/>
    <w:rsid w:val="00665F47"/>
    <w:rsid w:val="00697420"/>
    <w:rsid w:val="006B3A7D"/>
    <w:rsid w:val="006C02F8"/>
    <w:rsid w:val="006E038F"/>
    <w:rsid w:val="007001F8"/>
    <w:rsid w:val="0070312E"/>
    <w:rsid w:val="007250EB"/>
    <w:rsid w:val="00737AEA"/>
    <w:rsid w:val="00743B5C"/>
    <w:rsid w:val="007541F7"/>
    <w:rsid w:val="00756161"/>
    <w:rsid w:val="00756EE4"/>
    <w:rsid w:val="00757D96"/>
    <w:rsid w:val="007A6A76"/>
    <w:rsid w:val="007B033B"/>
    <w:rsid w:val="007B51C4"/>
    <w:rsid w:val="007C147C"/>
    <w:rsid w:val="007D7F7B"/>
    <w:rsid w:val="007E707C"/>
    <w:rsid w:val="007F6326"/>
    <w:rsid w:val="008056F5"/>
    <w:rsid w:val="008169BA"/>
    <w:rsid w:val="00820093"/>
    <w:rsid w:val="0083627A"/>
    <w:rsid w:val="00850C80"/>
    <w:rsid w:val="00871FF3"/>
    <w:rsid w:val="008A0F75"/>
    <w:rsid w:val="008A4058"/>
    <w:rsid w:val="008B126B"/>
    <w:rsid w:val="008B5D14"/>
    <w:rsid w:val="008B7353"/>
    <w:rsid w:val="008D0FC8"/>
    <w:rsid w:val="009070F5"/>
    <w:rsid w:val="00910682"/>
    <w:rsid w:val="00911A6C"/>
    <w:rsid w:val="00916E88"/>
    <w:rsid w:val="00937D2C"/>
    <w:rsid w:val="009430D5"/>
    <w:rsid w:val="00944283"/>
    <w:rsid w:val="00944BF6"/>
    <w:rsid w:val="00960259"/>
    <w:rsid w:val="0096430A"/>
    <w:rsid w:val="00982943"/>
    <w:rsid w:val="009A340E"/>
    <w:rsid w:val="009B5208"/>
    <w:rsid w:val="009D3F16"/>
    <w:rsid w:val="009E1E67"/>
    <w:rsid w:val="00A10309"/>
    <w:rsid w:val="00A125E5"/>
    <w:rsid w:val="00A12B0D"/>
    <w:rsid w:val="00A14DBA"/>
    <w:rsid w:val="00A35535"/>
    <w:rsid w:val="00A427F1"/>
    <w:rsid w:val="00A43DF2"/>
    <w:rsid w:val="00A52556"/>
    <w:rsid w:val="00A54ED1"/>
    <w:rsid w:val="00A55EE2"/>
    <w:rsid w:val="00A7357E"/>
    <w:rsid w:val="00A84ACD"/>
    <w:rsid w:val="00A85FA3"/>
    <w:rsid w:val="00A96C45"/>
    <w:rsid w:val="00AB1B72"/>
    <w:rsid w:val="00AB59F5"/>
    <w:rsid w:val="00AC2C21"/>
    <w:rsid w:val="00AF016D"/>
    <w:rsid w:val="00AF4928"/>
    <w:rsid w:val="00AF514A"/>
    <w:rsid w:val="00B126F5"/>
    <w:rsid w:val="00B15B11"/>
    <w:rsid w:val="00B40E21"/>
    <w:rsid w:val="00B41B5B"/>
    <w:rsid w:val="00B7715E"/>
    <w:rsid w:val="00B7771F"/>
    <w:rsid w:val="00B82FA8"/>
    <w:rsid w:val="00B90C6E"/>
    <w:rsid w:val="00B926BD"/>
    <w:rsid w:val="00B96639"/>
    <w:rsid w:val="00BA34FD"/>
    <w:rsid w:val="00BA5736"/>
    <w:rsid w:val="00BD56F3"/>
    <w:rsid w:val="00BD5E77"/>
    <w:rsid w:val="00C02E12"/>
    <w:rsid w:val="00C0614E"/>
    <w:rsid w:val="00C12246"/>
    <w:rsid w:val="00C14324"/>
    <w:rsid w:val="00C3403B"/>
    <w:rsid w:val="00C50766"/>
    <w:rsid w:val="00C61FD7"/>
    <w:rsid w:val="00C62A25"/>
    <w:rsid w:val="00C70A87"/>
    <w:rsid w:val="00C72E96"/>
    <w:rsid w:val="00C75017"/>
    <w:rsid w:val="00C75F8E"/>
    <w:rsid w:val="00C86814"/>
    <w:rsid w:val="00C96293"/>
    <w:rsid w:val="00CA35D0"/>
    <w:rsid w:val="00CB22B2"/>
    <w:rsid w:val="00CC3E8D"/>
    <w:rsid w:val="00CD0C91"/>
    <w:rsid w:val="00CE1C1C"/>
    <w:rsid w:val="00CE58DD"/>
    <w:rsid w:val="00CF4413"/>
    <w:rsid w:val="00CF5E47"/>
    <w:rsid w:val="00D0482F"/>
    <w:rsid w:val="00D04CD2"/>
    <w:rsid w:val="00D22339"/>
    <w:rsid w:val="00D231B0"/>
    <w:rsid w:val="00D43DC8"/>
    <w:rsid w:val="00D4697C"/>
    <w:rsid w:val="00D46A7F"/>
    <w:rsid w:val="00D541E7"/>
    <w:rsid w:val="00D57EFF"/>
    <w:rsid w:val="00D67361"/>
    <w:rsid w:val="00D67489"/>
    <w:rsid w:val="00D82FB6"/>
    <w:rsid w:val="00D972C9"/>
    <w:rsid w:val="00DA3724"/>
    <w:rsid w:val="00DB5484"/>
    <w:rsid w:val="00DB5D7D"/>
    <w:rsid w:val="00DC1713"/>
    <w:rsid w:val="00DC23C1"/>
    <w:rsid w:val="00DC5964"/>
    <w:rsid w:val="00DC5B77"/>
    <w:rsid w:val="00DD2E2A"/>
    <w:rsid w:val="00DE601E"/>
    <w:rsid w:val="00DF6A45"/>
    <w:rsid w:val="00DF727A"/>
    <w:rsid w:val="00E11C05"/>
    <w:rsid w:val="00E37B69"/>
    <w:rsid w:val="00E50F48"/>
    <w:rsid w:val="00E63D48"/>
    <w:rsid w:val="00E90408"/>
    <w:rsid w:val="00E97A90"/>
    <w:rsid w:val="00EB201D"/>
    <w:rsid w:val="00EC2523"/>
    <w:rsid w:val="00ED730B"/>
    <w:rsid w:val="00EF0942"/>
    <w:rsid w:val="00EF3719"/>
    <w:rsid w:val="00EF626D"/>
    <w:rsid w:val="00F07B4F"/>
    <w:rsid w:val="00F115A3"/>
    <w:rsid w:val="00F32BAB"/>
    <w:rsid w:val="00F47BA3"/>
    <w:rsid w:val="00F52016"/>
    <w:rsid w:val="00F53BD6"/>
    <w:rsid w:val="00F54D73"/>
    <w:rsid w:val="00F55A16"/>
    <w:rsid w:val="00F56ADD"/>
    <w:rsid w:val="00F6153F"/>
    <w:rsid w:val="00F63E58"/>
    <w:rsid w:val="00F64CB7"/>
    <w:rsid w:val="00F944C6"/>
    <w:rsid w:val="00F975C2"/>
    <w:rsid w:val="00FB48D6"/>
    <w:rsid w:val="00FE12D0"/>
    <w:rsid w:val="00FE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DDB"/>
  <w15:docId w15:val="{D9899A7E-3BEA-4719-825B-13B1BFE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5805-1631-442C-876C-A4B10185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8</cp:revision>
  <cp:lastPrinted>2021-01-26T09:48:00Z</cp:lastPrinted>
  <dcterms:created xsi:type="dcterms:W3CDTF">2022-03-31T05:24:00Z</dcterms:created>
  <dcterms:modified xsi:type="dcterms:W3CDTF">2022-04-04T04:37:00Z</dcterms:modified>
</cp:coreProperties>
</file>