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DDCF" w14:textId="0B2E758E" w:rsidR="00A702BB" w:rsidRPr="0094327F" w:rsidRDefault="00A702BB" w:rsidP="00A702BB">
      <w:pPr>
        <w:ind w:firstLine="570"/>
        <w:jc w:val="center"/>
        <w:rPr>
          <w:b/>
          <w:bCs/>
          <w:noProof/>
          <w:sz w:val="26"/>
          <w:szCs w:val="26"/>
          <w:lang w:val="en-US"/>
        </w:rPr>
      </w:pPr>
      <w:r>
        <w:rPr>
          <w:b/>
          <w:bCs/>
          <w:noProof/>
          <w:sz w:val="26"/>
          <w:szCs w:val="26"/>
          <w:lang w:val="uz-Cyrl-UZ"/>
        </w:rPr>
        <w:t xml:space="preserve"> Т</w:t>
      </w:r>
      <w:r w:rsidR="0094327F">
        <w:rPr>
          <w:b/>
          <w:bCs/>
          <w:noProof/>
          <w:sz w:val="26"/>
          <w:szCs w:val="26"/>
          <w:lang w:val="uz-Cyrl-UZ"/>
        </w:rPr>
        <w:t>аъминотни</w:t>
      </w:r>
      <w:r>
        <w:rPr>
          <w:b/>
          <w:bCs/>
          <w:noProof/>
          <w:sz w:val="26"/>
          <w:szCs w:val="26"/>
          <w:lang w:val="uz-Cyrl-UZ"/>
        </w:rPr>
        <w:t xml:space="preserve"> </w:t>
      </w:r>
      <w:r w:rsidR="0094327F">
        <w:rPr>
          <w:b/>
          <w:bCs/>
          <w:noProof/>
          <w:sz w:val="26"/>
          <w:szCs w:val="26"/>
          <w:lang w:val="uz-Cyrl-UZ"/>
        </w:rPr>
        <w:t>расмийлаштириш т</w:t>
      </w:r>
      <w:bookmarkStart w:id="0" w:name="_GoBack"/>
      <w:bookmarkEnd w:id="0"/>
      <w:r w:rsidR="0094327F">
        <w:rPr>
          <w:b/>
          <w:bCs/>
          <w:noProof/>
          <w:sz w:val="26"/>
          <w:szCs w:val="26"/>
          <w:lang w:val="uz-Cyrl-UZ"/>
        </w:rPr>
        <w:t>артиби</w:t>
      </w:r>
    </w:p>
    <w:p w14:paraId="661B36A6" w14:textId="77777777" w:rsidR="00A702BB" w:rsidRDefault="00A702BB" w:rsidP="00A702BB">
      <w:pPr>
        <w:ind w:firstLine="570"/>
        <w:jc w:val="center"/>
        <w:rPr>
          <w:b/>
          <w:bCs/>
          <w:noProof/>
          <w:sz w:val="26"/>
          <w:szCs w:val="26"/>
          <w:lang w:val="uz-Cyrl-UZ"/>
        </w:rPr>
      </w:pPr>
    </w:p>
    <w:p w14:paraId="3D0C603D" w14:textId="77777777" w:rsidR="00A702BB" w:rsidRDefault="00A702BB" w:rsidP="00A702BB">
      <w:pPr>
        <w:widowControl/>
        <w:numPr>
          <w:ilvl w:val="0"/>
          <w:numId w:val="3"/>
        </w:numPr>
        <w:tabs>
          <w:tab w:val="left" w:pos="851"/>
          <w:tab w:val="left" w:pos="993"/>
        </w:tabs>
        <w:ind w:left="0" w:firstLine="567"/>
        <w:jc w:val="both"/>
        <w:rPr>
          <w:sz w:val="26"/>
          <w:szCs w:val="26"/>
          <w:lang w:val="uz-Cyrl-UZ"/>
        </w:rPr>
      </w:pPr>
      <w:r>
        <w:rPr>
          <w:sz w:val="26"/>
          <w:szCs w:val="26"/>
          <w:lang w:val="uz-Cyrl-UZ"/>
        </w:rPr>
        <w:t>Кредит бўйича асосий қарз ва унга ҳисобланган фоизлар қайтарилишининг таъминоти сифатида кредит ҳисобидан сотиб олинаётган автотранспорт воситаси гарови тақдим этилганда қуйидаги қийматларда гаровга қабул қилинади:</w:t>
      </w:r>
    </w:p>
    <w:p w14:paraId="1ED4C726" w14:textId="77777777" w:rsidR="00A702BB" w:rsidRDefault="00A702BB" w:rsidP="00A702BB">
      <w:pPr>
        <w:tabs>
          <w:tab w:val="left" w:pos="851"/>
          <w:tab w:val="left" w:pos="993"/>
        </w:tabs>
        <w:ind w:left="567"/>
        <w:jc w:val="both"/>
        <w:rPr>
          <w:sz w:val="26"/>
          <w:szCs w:val="26"/>
          <w:lang w:val="uz-Cyrl-U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784"/>
      </w:tblGrid>
      <w:tr w:rsidR="00A702BB" w14:paraId="4BCEF53B" w14:textId="77777777" w:rsidTr="00A702BB">
        <w:tc>
          <w:tcPr>
            <w:tcW w:w="567" w:type="dxa"/>
            <w:tcBorders>
              <w:top w:val="single" w:sz="4" w:space="0" w:color="auto"/>
              <w:left w:val="single" w:sz="4" w:space="0" w:color="auto"/>
              <w:bottom w:val="single" w:sz="4" w:space="0" w:color="auto"/>
              <w:right w:val="single" w:sz="4" w:space="0" w:color="auto"/>
            </w:tcBorders>
            <w:vAlign w:val="center"/>
            <w:hideMark/>
          </w:tcPr>
          <w:p w14:paraId="63E8BF1D" w14:textId="77777777" w:rsidR="00A702BB" w:rsidRDefault="00A702BB">
            <w:pPr>
              <w:tabs>
                <w:tab w:val="left" w:pos="851"/>
                <w:tab w:val="left" w:pos="993"/>
              </w:tabs>
              <w:jc w:val="center"/>
              <w:rPr>
                <w:sz w:val="26"/>
                <w:szCs w:val="26"/>
                <w:lang w:val="uz-Cyrl-UZ"/>
              </w:rPr>
            </w:pPr>
            <w:r>
              <w:rPr>
                <w:sz w:val="26"/>
                <w:szCs w:val="26"/>
                <w:lang w:val="uz-Cyrl-UZ"/>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F8B238" w14:textId="77777777" w:rsidR="00A702BB" w:rsidRDefault="00A702BB">
            <w:pPr>
              <w:tabs>
                <w:tab w:val="left" w:pos="851"/>
                <w:tab w:val="left" w:pos="993"/>
              </w:tabs>
              <w:jc w:val="center"/>
              <w:rPr>
                <w:sz w:val="26"/>
                <w:szCs w:val="26"/>
                <w:lang w:val="uz-Cyrl-UZ"/>
              </w:rPr>
            </w:pPr>
            <w:r>
              <w:rPr>
                <w:sz w:val="26"/>
                <w:szCs w:val="26"/>
                <w:lang w:val="uz-Cyrl-UZ"/>
              </w:rPr>
              <w:t xml:space="preserve">Ишлаб чиқарилган йили </w:t>
            </w:r>
          </w:p>
        </w:tc>
        <w:tc>
          <w:tcPr>
            <w:tcW w:w="4784" w:type="dxa"/>
            <w:tcBorders>
              <w:top w:val="single" w:sz="4" w:space="0" w:color="auto"/>
              <w:left w:val="single" w:sz="4" w:space="0" w:color="auto"/>
              <w:bottom w:val="single" w:sz="4" w:space="0" w:color="auto"/>
              <w:right w:val="single" w:sz="4" w:space="0" w:color="auto"/>
            </w:tcBorders>
            <w:vAlign w:val="center"/>
            <w:hideMark/>
          </w:tcPr>
          <w:p w14:paraId="49DA03C2" w14:textId="77777777" w:rsidR="00A702BB" w:rsidRDefault="00A702BB">
            <w:pPr>
              <w:tabs>
                <w:tab w:val="left" w:pos="851"/>
                <w:tab w:val="left" w:pos="993"/>
              </w:tabs>
              <w:jc w:val="center"/>
              <w:rPr>
                <w:sz w:val="26"/>
                <w:szCs w:val="26"/>
                <w:lang w:val="uz-Cyrl-UZ"/>
              </w:rPr>
            </w:pPr>
            <w:r>
              <w:rPr>
                <w:sz w:val="26"/>
                <w:szCs w:val="26"/>
                <w:lang w:val="uz-Cyrl-UZ"/>
              </w:rPr>
              <w:t xml:space="preserve">Гаров қиймати </w:t>
            </w:r>
            <w:r w:rsidRPr="00BC43D4">
              <w:rPr>
                <w:i/>
                <w:sz w:val="26"/>
                <w:szCs w:val="26"/>
                <w:lang w:val="uz-Cyrl-UZ"/>
              </w:rPr>
              <w:t>(олди-сотди нархига нисбатан фоизда)</w:t>
            </w:r>
          </w:p>
        </w:tc>
      </w:tr>
      <w:tr w:rsidR="00A702BB" w14:paraId="1B2D7175" w14:textId="77777777" w:rsidTr="00A702BB">
        <w:tc>
          <w:tcPr>
            <w:tcW w:w="567" w:type="dxa"/>
            <w:tcBorders>
              <w:top w:val="single" w:sz="4" w:space="0" w:color="auto"/>
              <w:left w:val="single" w:sz="4" w:space="0" w:color="auto"/>
              <w:bottom w:val="single" w:sz="4" w:space="0" w:color="auto"/>
              <w:right w:val="single" w:sz="4" w:space="0" w:color="auto"/>
            </w:tcBorders>
            <w:hideMark/>
          </w:tcPr>
          <w:p w14:paraId="5DA2A469" w14:textId="77777777" w:rsidR="00A702BB" w:rsidRDefault="00A702BB">
            <w:pPr>
              <w:tabs>
                <w:tab w:val="left" w:pos="851"/>
                <w:tab w:val="left" w:pos="993"/>
              </w:tabs>
              <w:jc w:val="both"/>
              <w:rPr>
                <w:sz w:val="26"/>
                <w:szCs w:val="26"/>
                <w:lang w:val="uz-Cyrl-UZ"/>
              </w:rPr>
            </w:pPr>
            <w:r>
              <w:rPr>
                <w:sz w:val="26"/>
                <w:szCs w:val="26"/>
                <w:lang w:val="uz-Cyrl-UZ"/>
              </w:rPr>
              <w:t>1</w:t>
            </w:r>
          </w:p>
        </w:tc>
        <w:tc>
          <w:tcPr>
            <w:tcW w:w="3969" w:type="dxa"/>
            <w:tcBorders>
              <w:top w:val="single" w:sz="4" w:space="0" w:color="auto"/>
              <w:left w:val="single" w:sz="4" w:space="0" w:color="auto"/>
              <w:bottom w:val="single" w:sz="4" w:space="0" w:color="auto"/>
              <w:right w:val="single" w:sz="4" w:space="0" w:color="auto"/>
            </w:tcBorders>
            <w:hideMark/>
          </w:tcPr>
          <w:p w14:paraId="438A3107" w14:textId="77777777" w:rsidR="00A702BB" w:rsidRDefault="00A702BB">
            <w:pPr>
              <w:tabs>
                <w:tab w:val="left" w:pos="851"/>
                <w:tab w:val="left" w:pos="993"/>
              </w:tabs>
              <w:jc w:val="both"/>
              <w:rPr>
                <w:sz w:val="26"/>
                <w:szCs w:val="26"/>
                <w:lang w:val="uz-Cyrl-UZ"/>
              </w:rPr>
            </w:pPr>
            <w:r>
              <w:rPr>
                <w:sz w:val="26"/>
                <w:szCs w:val="26"/>
                <w:lang w:val="uz-Cyrl-UZ"/>
              </w:rPr>
              <w:t>5 йилгача</w:t>
            </w:r>
          </w:p>
        </w:tc>
        <w:tc>
          <w:tcPr>
            <w:tcW w:w="4784" w:type="dxa"/>
            <w:tcBorders>
              <w:top w:val="single" w:sz="4" w:space="0" w:color="auto"/>
              <w:left w:val="single" w:sz="4" w:space="0" w:color="auto"/>
              <w:bottom w:val="single" w:sz="4" w:space="0" w:color="auto"/>
              <w:right w:val="single" w:sz="4" w:space="0" w:color="auto"/>
            </w:tcBorders>
            <w:hideMark/>
          </w:tcPr>
          <w:p w14:paraId="2787AE10" w14:textId="77777777" w:rsidR="00A702BB" w:rsidRDefault="00A702BB">
            <w:pPr>
              <w:tabs>
                <w:tab w:val="left" w:pos="851"/>
                <w:tab w:val="left" w:pos="993"/>
              </w:tabs>
              <w:jc w:val="center"/>
              <w:rPr>
                <w:sz w:val="26"/>
                <w:szCs w:val="26"/>
                <w:lang w:val="uz-Cyrl-UZ"/>
              </w:rPr>
            </w:pPr>
            <w:r>
              <w:rPr>
                <w:sz w:val="26"/>
                <w:szCs w:val="26"/>
                <w:lang w:val="uz-Cyrl-UZ"/>
              </w:rPr>
              <w:t>85 фоизгача</w:t>
            </w:r>
          </w:p>
        </w:tc>
      </w:tr>
      <w:tr w:rsidR="00A702BB" w14:paraId="57F8705F" w14:textId="77777777" w:rsidTr="00A702BB">
        <w:tc>
          <w:tcPr>
            <w:tcW w:w="567" w:type="dxa"/>
            <w:tcBorders>
              <w:top w:val="single" w:sz="4" w:space="0" w:color="auto"/>
              <w:left w:val="single" w:sz="4" w:space="0" w:color="auto"/>
              <w:bottom w:val="single" w:sz="4" w:space="0" w:color="auto"/>
              <w:right w:val="single" w:sz="4" w:space="0" w:color="auto"/>
            </w:tcBorders>
            <w:hideMark/>
          </w:tcPr>
          <w:p w14:paraId="39666095" w14:textId="77777777" w:rsidR="00A702BB" w:rsidRDefault="00A702BB">
            <w:pPr>
              <w:tabs>
                <w:tab w:val="left" w:pos="851"/>
                <w:tab w:val="left" w:pos="993"/>
              </w:tabs>
              <w:jc w:val="both"/>
              <w:rPr>
                <w:sz w:val="26"/>
                <w:szCs w:val="26"/>
                <w:lang w:val="uz-Cyrl-UZ"/>
              </w:rPr>
            </w:pPr>
            <w:r>
              <w:rPr>
                <w:sz w:val="26"/>
                <w:szCs w:val="26"/>
                <w:lang w:val="uz-Cyrl-UZ"/>
              </w:rPr>
              <w:t>2</w:t>
            </w:r>
          </w:p>
        </w:tc>
        <w:tc>
          <w:tcPr>
            <w:tcW w:w="3969" w:type="dxa"/>
            <w:tcBorders>
              <w:top w:val="single" w:sz="4" w:space="0" w:color="auto"/>
              <w:left w:val="single" w:sz="4" w:space="0" w:color="auto"/>
              <w:bottom w:val="single" w:sz="4" w:space="0" w:color="auto"/>
              <w:right w:val="single" w:sz="4" w:space="0" w:color="auto"/>
            </w:tcBorders>
            <w:hideMark/>
          </w:tcPr>
          <w:p w14:paraId="27940E1F" w14:textId="77777777" w:rsidR="00A702BB" w:rsidRDefault="00A702BB">
            <w:pPr>
              <w:tabs>
                <w:tab w:val="left" w:pos="851"/>
                <w:tab w:val="left" w:pos="993"/>
              </w:tabs>
              <w:jc w:val="both"/>
              <w:rPr>
                <w:sz w:val="26"/>
                <w:szCs w:val="26"/>
                <w:lang w:val="uz-Cyrl-UZ"/>
              </w:rPr>
            </w:pPr>
            <w:r>
              <w:rPr>
                <w:sz w:val="26"/>
                <w:szCs w:val="26"/>
                <w:lang w:val="uz-Cyrl-UZ"/>
              </w:rPr>
              <w:t>5 йилдан ошган 7 йилгача</w:t>
            </w:r>
          </w:p>
        </w:tc>
        <w:tc>
          <w:tcPr>
            <w:tcW w:w="4784" w:type="dxa"/>
            <w:tcBorders>
              <w:top w:val="single" w:sz="4" w:space="0" w:color="auto"/>
              <w:left w:val="single" w:sz="4" w:space="0" w:color="auto"/>
              <w:bottom w:val="single" w:sz="4" w:space="0" w:color="auto"/>
              <w:right w:val="single" w:sz="4" w:space="0" w:color="auto"/>
            </w:tcBorders>
            <w:hideMark/>
          </w:tcPr>
          <w:p w14:paraId="75EE7481" w14:textId="77777777" w:rsidR="00A702BB" w:rsidRDefault="00A702BB">
            <w:pPr>
              <w:tabs>
                <w:tab w:val="left" w:pos="851"/>
                <w:tab w:val="left" w:pos="993"/>
              </w:tabs>
              <w:jc w:val="center"/>
              <w:rPr>
                <w:sz w:val="26"/>
                <w:szCs w:val="26"/>
                <w:lang w:val="uz-Cyrl-UZ"/>
              </w:rPr>
            </w:pPr>
            <w:r>
              <w:rPr>
                <w:sz w:val="26"/>
                <w:szCs w:val="26"/>
                <w:lang w:val="uz-Cyrl-UZ"/>
              </w:rPr>
              <w:t>70 фоизгача</w:t>
            </w:r>
          </w:p>
        </w:tc>
      </w:tr>
    </w:tbl>
    <w:p w14:paraId="70FBE1EC" w14:textId="77777777" w:rsidR="00A702BB" w:rsidRDefault="00A702BB" w:rsidP="00A702BB">
      <w:pPr>
        <w:tabs>
          <w:tab w:val="left" w:pos="851"/>
          <w:tab w:val="left" w:pos="993"/>
        </w:tabs>
        <w:ind w:firstLine="567"/>
        <w:jc w:val="both"/>
        <w:rPr>
          <w:sz w:val="26"/>
          <w:szCs w:val="26"/>
          <w:lang w:val="uz-Cyrl-UZ"/>
        </w:rPr>
      </w:pPr>
    </w:p>
    <w:p w14:paraId="0A170CC7" w14:textId="77777777" w:rsidR="00A702BB" w:rsidRDefault="00A702BB" w:rsidP="00A702BB">
      <w:pPr>
        <w:tabs>
          <w:tab w:val="left" w:pos="851"/>
          <w:tab w:val="left" w:pos="993"/>
        </w:tabs>
        <w:ind w:firstLine="567"/>
        <w:jc w:val="both"/>
        <w:rPr>
          <w:sz w:val="26"/>
          <w:szCs w:val="26"/>
          <w:lang w:val="uz-Cyrl-UZ"/>
        </w:rPr>
      </w:pPr>
      <w:r>
        <w:rPr>
          <w:sz w:val="26"/>
          <w:szCs w:val="26"/>
          <w:lang w:val="uz-Cyrl-UZ"/>
        </w:rPr>
        <w:t xml:space="preserve">Кредит таъминоти сифатида ишлаб чиқарилганига ишлаб чиқарилган йилини ҳам қўшиб ҳисоблаганда  </w:t>
      </w:r>
      <w:r>
        <w:rPr>
          <w:b/>
          <w:sz w:val="26"/>
          <w:szCs w:val="26"/>
          <w:lang w:val="uz-Cyrl-UZ"/>
        </w:rPr>
        <w:t>5 (беш)</w:t>
      </w:r>
      <w:r>
        <w:rPr>
          <w:sz w:val="26"/>
          <w:szCs w:val="26"/>
          <w:lang w:val="uz-Cyrl-UZ"/>
        </w:rPr>
        <w:t xml:space="preserve"> йилдан ошмаган бошқа ликвидли автотранспорт воситаси гарови тақдим этилганда, гаров қиймати амалдаги кредит сиёсати талабларидан келиб аниқланган ҳолда гаровга қабул қилинади.</w:t>
      </w:r>
    </w:p>
    <w:p w14:paraId="3151F374" w14:textId="77777777" w:rsidR="00A702BB" w:rsidRDefault="00A702BB" w:rsidP="00A702BB">
      <w:pPr>
        <w:tabs>
          <w:tab w:val="left" w:pos="851"/>
          <w:tab w:val="left" w:pos="993"/>
        </w:tabs>
        <w:ind w:firstLine="567"/>
        <w:jc w:val="both"/>
        <w:rPr>
          <w:sz w:val="26"/>
          <w:szCs w:val="26"/>
          <w:lang w:val="uz-Cyrl-UZ"/>
        </w:rPr>
      </w:pPr>
      <w:r>
        <w:rPr>
          <w:sz w:val="26"/>
          <w:szCs w:val="26"/>
          <w:lang w:val="uz-Cyrl-UZ"/>
        </w:rPr>
        <w:t>Таъминотнинг етмаган қисмига бошқа ликвидли мулк ёки тўловга лаёқатли учинчи шахс кафиллиги ёки кредит қайтарилмаслик хатарини суғурталаш полиси қабул қилинади. Бунда бир жисмоний шахснинг кафиллиги, кафилнинг тўлов лаёқатидан келиб чиққан ҳолда, кредит сиёсатида белгиланган миқдордан кўп бўлмаган суммада қабул қилинади.</w:t>
      </w:r>
    </w:p>
    <w:p w14:paraId="65C8A1CF" w14:textId="080A1BCC" w:rsidR="00EF2680" w:rsidRDefault="00EF2680" w:rsidP="00A702BB">
      <w:pPr>
        <w:rPr>
          <w:lang w:val="uz-Cyrl-UZ"/>
        </w:rPr>
      </w:pPr>
    </w:p>
    <w:sectPr w:rsidR="00EF2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5E50"/>
    <w:multiLevelType w:val="hybridMultilevel"/>
    <w:tmpl w:val="25FA7118"/>
    <w:lvl w:ilvl="0" w:tplc="089A6E36">
      <w:start w:val="1"/>
      <w:numFmt w:val="upperRoman"/>
      <w:lvlText w:val="%1."/>
      <w:lvlJc w:val="left"/>
      <w:pPr>
        <w:ind w:left="4337" w:hanging="720"/>
      </w:pPr>
      <w:rPr>
        <w:b/>
      </w:rPr>
    </w:lvl>
    <w:lvl w:ilvl="1" w:tplc="04190019">
      <w:start w:val="1"/>
      <w:numFmt w:val="lowerLetter"/>
      <w:lvlText w:val="%2."/>
      <w:lvlJc w:val="left"/>
      <w:pPr>
        <w:ind w:left="4697" w:hanging="360"/>
      </w:pPr>
    </w:lvl>
    <w:lvl w:ilvl="2" w:tplc="0419001B">
      <w:start w:val="1"/>
      <w:numFmt w:val="lowerRoman"/>
      <w:lvlText w:val="%3."/>
      <w:lvlJc w:val="right"/>
      <w:pPr>
        <w:ind w:left="5417" w:hanging="180"/>
      </w:pPr>
    </w:lvl>
    <w:lvl w:ilvl="3" w:tplc="0419000F">
      <w:start w:val="1"/>
      <w:numFmt w:val="decimal"/>
      <w:lvlText w:val="%4."/>
      <w:lvlJc w:val="left"/>
      <w:pPr>
        <w:ind w:left="6137" w:hanging="360"/>
      </w:pPr>
    </w:lvl>
    <w:lvl w:ilvl="4" w:tplc="04190019">
      <w:start w:val="1"/>
      <w:numFmt w:val="lowerLetter"/>
      <w:lvlText w:val="%5."/>
      <w:lvlJc w:val="left"/>
      <w:pPr>
        <w:ind w:left="6857" w:hanging="360"/>
      </w:pPr>
    </w:lvl>
    <w:lvl w:ilvl="5" w:tplc="0419001B">
      <w:start w:val="1"/>
      <w:numFmt w:val="lowerRoman"/>
      <w:lvlText w:val="%6."/>
      <w:lvlJc w:val="right"/>
      <w:pPr>
        <w:ind w:left="7577" w:hanging="180"/>
      </w:pPr>
    </w:lvl>
    <w:lvl w:ilvl="6" w:tplc="0419000F">
      <w:start w:val="1"/>
      <w:numFmt w:val="decimal"/>
      <w:lvlText w:val="%7."/>
      <w:lvlJc w:val="left"/>
      <w:pPr>
        <w:ind w:left="8297" w:hanging="360"/>
      </w:pPr>
    </w:lvl>
    <w:lvl w:ilvl="7" w:tplc="04190019">
      <w:start w:val="1"/>
      <w:numFmt w:val="lowerLetter"/>
      <w:lvlText w:val="%8."/>
      <w:lvlJc w:val="left"/>
      <w:pPr>
        <w:ind w:left="9017" w:hanging="360"/>
      </w:pPr>
    </w:lvl>
    <w:lvl w:ilvl="8" w:tplc="0419001B">
      <w:start w:val="1"/>
      <w:numFmt w:val="lowerRoman"/>
      <w:lvlText w:val="%9."/>
      <w:lvlJc w:val="right"/>
      <w:pPr>
        <w:ind w:left="9737" w:hanging="180"/>
      </w:pPr>
    </w:lvl>
  </w:abstractNum>
  <w:abstractNum w:abstractNumId="1">
    <w:nsid w:val="2D5C578B"/>
    <w:multiLevelType w:val="hybridMultilevel"/>
    <w:tmpl w:val="931AE7FA"/>
    <w:lvl w:ilvl="0" w:tplc="EB42DA30">
      <w:start w:val="1"/>
      <w:numFmt w:val="decimal"/>
      <w:lvlText w:val="%1."/>
      <w:lvlJc w:val="left"/>
      <w:pPr>
        <w:ind w:left="644" w:hanging="360"/>
      </w:pPr>
      <w:rPr>
        <w:b/>
      </w:rPr>
    </w:lvl>
    <w:lvl w:ilvl="1" w:tplc="04190019">
      <w:start w:val="1"/>
      <w:numFmt w:val="lowerLetter"/>
      <w:lvlText w:val="%2."/>
      <w:lvlJc w:val="left"/>
      <w:pPr>
        <w:ind w:left="4697" w:hanging="360"/>
      </w:pPr>
    </w:lvl>
    <w:lvl w:ilvl="2" w:tplc="0419001B">
      <w:start w:val="1"/>
      <w:numFmt w:val="lowerRoman"/>
      <w:lvlText w:val="%3."/>
      <w:lvlJc w:val="right"/>
      <w:pPr>
        <w:ind w:left="5417" w:hanging="180"/>
      </w:pPr>
    </w:lvl>
    <w:lvl w:ilvl="3" w:tplc="0419000F">
      <w:start w:val="1"/>
      <w:numFmt w:val="decimal"/>
      <w:lvlText w:val="%4."/>
      <w:lvlJc w:val="left"/>
      <w:pPr>
        <w:ind w:left="6137" w:hanging="360"/>
      </w:pPr>
    </w:lvl>
    <w:lvl w:ilvl="4" w:tplc="04190019">
      <w:start w:val="1"/>
      <w:numFmt w:val="lowerLetter"/>
      <w:lvlText w:val="%5."/>
      <w:lvlJc w:val="left"/>
      <w:pPr>
        <w:ind w:left="6857" w:hanging="360"/>
      </w:pPr>
    </w:lvl>
    <w:lvl w:ilvl="5" w:tplc="0419001B">
      <w:start w:val="1"/>
      <w:numFmt w:val="lowerRoman"/>
      <w:lvlText w:val="%6."/>
      <w:lvlJc w:val="right"/>
      <w:pPr>
        <w:ind w:left="7577" w:hanging="180"/>
      </w:pPr>
    </w:lvl>
    <w:lvl w:ilvl="6" w:tplc="0419000F">
      <w:start w:val="1"/>
      <w:numFmt w:val="decimal"/>
      <w:lvlText w:val="%7."/>
      <w:lvlJc w:val="left"/>
      <w:pPr>
        <w:ind w:left="8297" w:hanging="360"/>
      </w:pPr>
    </w:lvl>
    <w:lvl w:ilvl="7" w:tplc="04190019">
      <w:start w:val="1"/>
      <w:numFmt w:val="lowerLetter"/>
      <w:lvlText w:val="%8."/>
      <w:lvlJc w:val="left"/>
      <w:pPr>
        <w:ind w:left="9017" w:hanging="360"/>
      </w:pPr>
    </w:lvl>
    <w:lvl w:ilvl="8" w:tplc="0419001B">
      <w:start w:val="1"/>
      <w:numFmt w:val="lowerRoman"/>
      <w:lvlText w:val="%9."/>
      <w:lvlJc w:val="right"/>
      <w:pPr>
        <w:ind w:left="9737" w:hanging="180"/>
      </w:pPr>
    </w:lvl>
  </w:abstractNum>
  <w:abstractNum w:abstractNumId="2">
    <w:nsid w:val="452D0EC1"/>
    <w:multiLevelType w:val="hybridMultilevel"/>
    <w:tmpl w:val="474C7A8A"/>
    <w:lvl w:ilvl="0" w:tplc="E6086454">
      <w:start w:val="1"/>
      <w:numFmt w:val="decimal"/>
      <w:lvlText w:val="%1."/>
      <w:lvlJc w:val="left"/>
      <w:pPr>
        <w:ind w:left="1069"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CBA2874"/>
    <w:multiLevelType w:val="hybridMultilevel"/>
    <w:tmpl w:val="2AB271B2"/>
    <w:lvl w:ilvl="0" w:tplc="803CE7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07"/>
    <w:rsid w:val="007F1AD3"/>
    <w:rsid w:val="008E04C9"/>
    <w:rsid w:val="0094327F"/>
    <w:rsid w:val="00A702BB"/>
    <w:rsid w:val="00BC43D4"/>
    <w:rsid w:val="00CA7929"/>
    <w:rsid w:val="00EF2680"/>
    <w:rsid w:val="00F32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C9"/>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8E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C9"/>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8E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736">
      <w:bodyDiv w:val="1"/>
      <w:marLeft w:val="0"/>
      <w:marRight w:val="0"/>
      <w:marTop w:val="0"/>
      <w:marBottom w:val="0"/>
      <w:divBdr>
        <w:top w:val="none" w:sz="0" w:space="0" w:color="auto"/>
        <w:left w:val="none" w:sz="0" w:space="0" w:color="auto"/>
        <w:bottom w:val="none" w:sz="0" w:space="0" w:color="auto"/>
        <w:right w:val="none" w:sz="0" w:space="0" w:color="auto"/>
      </w:divBdr>
    </w:div>
    <w:div w:id="583729903">
      <w:bodyDiv w:val="1"/>
      <w:marLeft w:val="0"/>
      <w:marRight w:val="0"/>
      <w:marTop w:val="0"/>
      <w:marBottom w:val="0"/>
      <w:divBdr>
        <w:top w:val="none" w:sz="0" w:space="0" w:color="auto"/>
        <w:left w:val="none" w:sz="0" w:space="0" w:color="auto"/>
        <w:bottom w:val="none" w:sz="0" w:space="0" w:color="auto"/>
        <w:right w:val="none" w:sz="0" w:space="0" w:color="auto"/>
      </w:divBdr>
    </w:div>
    <w:div w:id="6600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849</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IccTURON</dc:creator>
  <cp:keywords/>
  <dc:description/>
  <cp:lastModifiedBy>BOYIS</cp:lastModifiedBy>
  <cp:revision>6</cp:revision>
  <dcterms:created xsi:type="dcterms:W3CDTF">2020-12-13T10:49:00Z</dcterms:created>
  <dcterms:modified xsi:type="dcterms:W3CDTF">2020-12-13T11:32:00Z</dcterms:modified>
</cp:coreProperties>
</file>