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3B7B3" w14:textId="722A4B4D" w:rsidR="00E42AEB" w:rsidRPr="00321DDE" w:rsidRDefault="003F3E5D" w:rsidP="00E37408">
      <w:pPr>
        <w:tabs>
          <w:tab w:val="left" w:pos="426"/>
          <w:tab w:val="left" w:pos="1985"/>
        </w:tabs>
        <w:ind w:left="0" w:firstLine="0"/>
        <w:jc w:val="center"/>
        <w:rPr>
          <w:b/>
          <w:sz w:val="24"/>
        </w:rPr>
      </w:pPr>
      <w:r w:rsidRPr="00321DDE">
        <w:rPr>
          <w:b/>
          <w:sz w:val="24"/>
        </w:rPr>
        <w:t>ПУБЛИЧНАЯ ОФЕРТА</w:t>
      </w:r>
    </w:p>
    <w:p w14:paraId="272D7EF2" w14:textId="77777777" w:rsidR="00E37408" w:rsidRDefault="003F3E5D" w:rsidP="00E37408">
      <w:pPr>
        <w:tabs>
          <w:tab w:val="left" w:pos="426"/>
          <w:tab w:val="left" w:pos="1985"/>
        </w:tabs>
        <w:ind w:left="0" w:firstLine="0"/>
        <w:jc w:val="center"/>
        <w:rPr>
          <w:b/>
          <w:sz w:val="24"/>
          <w:lang w:val="en-US"/>
        </w:rPr>
      </w:pPr>
      <w:r w:rsidRPr="00321DDE">
        <w:rPr>
          <w:b/>
          <w:sz w:val="24"/>
        </w:rPr>
        <w:t xml:space="preserve">О ПРОВЕДЕНИИ АКЦИИ, ОРГАНИЗУЕМОЙ В </w:t>
      </w:r>
    </w:p>
    <w:p w14:paraId="1B89D449" w14:textId="77777777" w:rsidR="00E37408" w:rsidRDefault="003F3E5D" w:rsidP="00E37408">
      <w:pPr>
        <w:tabs>
          <w:tab w:val="left" w:pos="426"/>
          <w:tab w:val="left" w:pos="1985"/>
        </w:tabs>
        <w:ind w:left="0" w:firstLine="0"/>
        <w:jc w:val="center"/>
        <w:rPr>
          <w:b/>
          <w:sz w:val="24"/>
          <w:lang w:val="en-US"/>
        </w:rPr>
      </w:pPr>
      <w:r w:rsidRPr="00321DDE">
        <w:rPr>
          <w:b/>
          <w:sz w:val="24"/>
        </w:rPr>
        <w:t xml:space="preserve">СОТРУДНИЧЕСТВЕ АКЦИОНЕРНОГО КОММЕРЧЕСКОГО </w:t>
      </w:r>
    </w:p>
    <w:p w14:paraId="05ECA2D1" w14:textId="77777777" w:rsidR="00E37408" w:rsidRDefault="003F3E5D" w:rsidP="00E37408">
      <w:pPr>
        <w:tabs>
          <w:tab w:val="left" w:pos="426"/>
          <w:tab w:val="left" w:pos="1985"/>
        </w:tabs>
        <w:ind w:left="0" w:firstLine="0"/>
        <w:jc w:val="center"/>
        <w:rPr>
          <w:b/>
          <w:sz w:val="24"/>
          <w:lang w:val="en-US"/>
        </w:rPr>
      </w:pPr>
      <w:r w:rsidRPr="00321DDE">
        <w:rPr>
          <w:b/>
          <w:sz w:val="24"/>
        </w:rPr>
        <w:t xml:space="preserve">БАНКА «ТУРОНБАНК» И АКЦИОНЕРНОГО ОБЩЕСТВА </w:t>
      </w:r>
    </w:p>
    <w:p w14:paraId="398B379E" w14:textId="77777777" w:rsidR="00E37408" w:rsidRDefault="003F3E5D" w:rsidP="00E37408">
      <w:pPr>
        <w:tabs>
          <w:tab w:val="left" w:pos="426"/>
          <w:tab w:val="left" w:pos="1985"/>
        </w:tabs>
        <w:ind w:left="0" w:firstLine="0"/>
        <w:jc w:val="center"/>
        <w:rPr>
          <w:b/>
          <w:sz w:val="24"/>
          <w:lang w:val="en-US"/>
        </w:rPr>
      </w:pPr>
      <w:r w:rsidRPr="00321DDE">
        <w:rPr>
          <w:b/>
          <w:sz w:val="24"/>
        </w:rPr>
        <w:t xml:space="preserve">«ЕДИНЫЙ ОБЩЕРЕСПУБЛИКАНСКИЙ </w:t>
      </w:r>
    </w:p>
    <w:p w14:paraId="332A591B" w14:textId="2CE18A42" w:rsidR="006179D8" w:rsidRPr="00E37408" w:rsidRDefault="003F3E5D" w:rsidP="00E37408">
      <w:pPr>
        <w:tabs>
          <w:tab w:val="left" w:pos="426"/>
          <w:tab w:val="left" w:pos="1985"/>
        </w:tabs>
        <w:ind w:left="0" w:firstLine="0"/>
        <w:jc w:val="center"/>
        <w:rPr>
          <w:sz w:val="24"/>
          <w:lang w:val="en-US"/>
        </w:rPr>
      </w:pPr>
      <w:r w:rsidRPr="00321DDE">
        <w:rPr>
          <w:b/>
          <w:sz w:val="24"/>
        </w:rPr>
        <w:t>ПРОЦЕССИНГОВЫЙ ЦЕНТР»</w:t>
      </w:r>
    </w:p>
    <w:p w14:paraId="13E02CD7" w14:textId="77777777" w:rsidR="00E37408" w:rsidRPr="00E37408" w:rsidRDefault="00E37408" w:rsidP="00E37408">
      <w:pPr>
        <w:tabs>
          <w:tab w:val="left" w:pos="426"/>
          <w:tab w:val="left" w:pos="1985"/>
        </w:tabs>
        <w:ind w:left="0" w:firstLine="0"/>
        <w:jc w:val="center"/>
        <w:rPr>
          <w:sz w:val="24"/>
          <w:lang w:val="en-US"/>
        </w:rPr>
      </w:pPr>
    </w:p>
    <w:p w14:paraId="012C3288" w14:textId="2BCAE06E" w:rsidR="005F2421" w:rsidRDefault="003F3E5D" w:rsidP="004F4F6D">
      <w:pPr>
        <w:pStyle w:val="1"/>
        <w:tabs>
          <w:tab w:val="left" w:pos="426"/>
          <w:tab w:val="left" w:pos="1985"/>
          <w:tab w:val="left" w:pos="4253"/>
        </w:tabs>
        <w:spacing w:after="8" w:line="266" w:lineRule="auto"/>
        <w:ind w:right="0"/>
        <w:rPr>
          <w:sz w:val="24"/>
          <w:lang w:val="en-US"/>
        </w:rPr>
      </w:pPr>
      <w:r w:rsidRPr="00321DDE">
        <w:rPr>
          <w:sz w:val="24"/>
        </w:rPr>
        <w:t>ОБЩИЕ ПОЛОЖЕНИЯ</w:t>
      </w:r>
    </w:p>
    <w:p w14:paraId="19210AE3" w14:textId="77777777" w:rsidR="00E37408" w:rsidRPr="00E37408" w:rsidRDefault="00E37408" w:rsidP="00E37408">
      <w:pPr>
        <w:tabs>
          <w:tab w:val="left" w:pos="1985"/>
        </w:tabs>
        <w:rPr>
          <w:lang w:val="en-US"/>
        </w:rPr>
      </w:pPr>
    </w:p>
    <w:p w14:paraId="26A34E32" w14:textId="156F3DCD" w:rsidR="00E42AEB" w:rsidRPr="00321DDE" w:rsidRDefault="003F3E5D" w:rsidP="00E37408">
      <w:pPr>
        <w:pStyle w:val="a3"/>
        <w:numPr>
          <w:ilvl w:val="1"/>
          <w:numId w:val="10"/>
        </w:numPr>
        <w:tabs>
          <w:tab w:val="left" w:pos="426"/>
          <w:tab w:val="left" w:pos="1985"/>
        </w:tabs>
        <w:ind w:left="0" w:firstLine="0"/>
        <w:rPr>
          <w:sz w:val="24"/>
        </w:rPr>
      </w:pPr>
      <w:r w:rsidRPr="00321DDE">
        <w:rPr>
          <w:sz w:val="24"/>
        </w:rPr>
        <w:t xml:space="preserve">Настоящие Правила разработаны в соответствии с Гражданским кодексом Республики Узбекистан и Законом Республики Узбекистан «О рекламе», являются публичной офертой и определяют условия проведения акции (далее – Акция), организуемой в сотрудничестве Акционерного коммерческого банка «Туронбанк» и Акционерного общества «Единый общереспубликанский процессинговый центр», включая условия участия в Акции, описание призового фонда, сроки проведения Акции, порядок определения победителей и вручения призов, а также права и обязанности Организаторов и Участников Акции и иные условия, предусмотренные настоящими Правилами. </w:t>
      </w:r>
    </w:p>
    <w:p w14:paraId="79BD3A09" w14:textId="33E55777" w:rsidR="006179D8" w:rsidRPr="00321DDE" w:rsidRDefault="003F3E5D" w:rsidP="00E37408">
      <w:pPr>
        <w:pStyle w:val="a3"/>
        <w:numPr>
          <w:ilvl w:val="1"/>
          <w:numId w:val="10"/>
        </w:numPr>
        <w:tabs>
          <w:tab w:val="left" w:pos="426"/>
          <w:tab w:val="left" w:pos="1985"/>
        </w:tabs>
        <w:ind w:left="0" w:firstLine="0"/>
        <w:rPr>
          <w:sz w:val="24"/>
        </w:rPr>
      </w:pPr>
      <w:r w:rsidRPr="00321DDE">
        <w:rPr>
          <w:sz w:val="24"/>
        </w:rPr>
        <w:t xml:space="preserve">Акция не является лотереей, азартной игрой или иной игрой, основанной на риске. </w:t>
      </w:r>
    </w:p>
    <w:p w14:paraId="31A7825D" w14:textId="6C4A0780" w:rsidR="00C52C1F" w:rsidRPr="00321DDE" w:rsidRDefault="003F3E5D" w:rsidP="00E37408">
      <w:pPr>
        <w:pStyle w:val="a3"/>
        <w:numPr>
          <w:ilvl w:val="1"/>
          <w:numId w:val="10"/>
        </w:numPr>
        <w:tabs>
          <w:tab w:val="left" w:pos="426"/>
          <w:tab w:val="left" w:pos="1985"/>
        </w:tabs>
        <w:ind w:left="0" w:firstLine="0"/>
        <w:rPr>
          <w:sz w:val="24"/>
        </w:rPr>
      </w:pPr>
      <w:r w:rsidRPr="00321DDE">
        <w:rPr>
          <w:sz w:val="24"/>
        </w:rPr>
        <w:t>Участие в Акции является добровольным</w:t>
      </w:r>
      <w:r w:rsidR="00E42AEB" w:rsidRPr="00321DDE">
        <w:rPr>
          <w:sz w:val="24"/>
        </w:rPr>
        <w:t>.</w:t>
      </w:r>
    </w:p>
    <w:p w14:paraId="0654D7AC" w14:textId="6D00DD3E" w:rsidR="00E37408" w:rsidRPr="00B63F92" w:rsidRDefault="003F3E5D" w:rsidP="00E37408">
      <w:pPr>
        <w:pStyle w:val="a3"/>
        <w:numPr>
          <w:ilvl w:val="1"/>
          <w:numId w:val="10"/>
        </w:numPr>
        <w:tabs>
          <w:tab w:val="left" w:pos="426"/>
          <w:tab w:val="left" w:pos="1985"/>
        </w:tabs>
        <w:ind w:left="0" w:firstLine="0"/>
        <w:rPr>
          <w:sz w:val="24"/>
        </w:rPr>
      </w:pPr>
      <w:r w:rsidRPr="00321DDE">
        <w:rPr>
          <w:sz w:val="24"/>
        </w:rPr>
        <w:t>О</w:t>
      </w:r>
      <w:r w:rsidR="00E37408" w:rsidRPr="00E37408">
        <w:rPr>
          <w:sz w:val="24"/>
        </w:rPr>
        <w:t>рганизатором Акции является Акционерный коммерческий банк «Туронбанк» (далее – Банк).</w:t>
      </w:r>
    </w:p>
    <w:p w14:paraId="7AA4AFA3" w14:textId="7792532A" w:rsidR="00B63F92" w:rsidRDefault="00B63F92" w:rsidP="00B63F92">
      <w:pPr>
        <w:pStyle w:val="a3"/>
        <w:tabs>
          <w:tab w:val="left" w:pos="426"/>
          <w:tab w:val="left" w:pos="1985"/>
        </w:tabs>
        <w:ind w:left="0" w:firstLine="0"/>
        <w:rPr>
          <w:sz w:val="24"/>
          <w:lang w:val="en-US"/>
        </w:rPr>
      </w:pPr>
      <w:r w:rsidRPr="00B63F92">
        <w:rPr>
          <w:sz w:val="24"/>
        </w:rPr>
        <w:t>Контактные данные Организатора:</w:t>
      </w:r>
    </w:p>
    <w:p w14:paraId="22228500" w14:textId="440727CA" w:rsidR="00B63F92" w:rsidRDefault="00B63F92" w:rsidP="00B63F92">
      <w:pPr>
        <w:pStyle w:val="a3"/>
        <w:tabs>
          <w:tab w:val="left" w:pos="426"/>
          <w:tab w:val="left" w:pos="1985"/>
        </w:tabs>
        <w:ind w:left="0" w:firstLine="0"/>
        <w:rPr>
          <w:sz w:val="24"/>
          <w:lang w:val="en-US"/>
        </w:rPr>
      </w:pPr>
      <w:r w:rsidRPr="00B63F92">
        <w:rPr>
          <w:sz w:val="24"/>
          <w:lang w:val="en-US"/>
        </w:rPr>
        <w:t>Номер телефона:</w:t>
      </w:r>
      <w:r>
        <w:rPr>
          <w:sz w:val="24"/>
          <w:lang w:val="en-US"/>
        </w:rPr>
        <w:t xml:space="preserve"> </w:t>
      </w:r>
      <w:r>
        <w:rPr>
          <w:noProof/>
          <w:sz w:val="24"/>
          <w:lang w:val="en-US"/>
        </w:rPr>
        <w:t>+998 71 202 01 01 ;</w:t>
      </w:r>
    </w:p>
    <w:p w14:paraId="0C4E1E76" w14:textId="0B45A24E" w:rsidR="00B63F92" w:rsidRDefault="00B63F92" w:rsidP="00B63F92">
      <w:pPr>
        <w:pStyle w:val="a3"/>
        <w:tabs>
          <w:tab w:val="left" w:pos="426"/>
          <w:tab w:val="left" w:pos="1985"/>
        </w:tabs>
        <w:ind w:left="0" w:firstLine="0"/>
        <w:rPr>
          <w:sz w:val="24"/>
          <w:lang w:val="en-US"/>
        </w:rPr>
      </w:pPr>
      <w:r w:rsidRPr="00B63F92">
        <w:rPr>
          <w:sz w:val="24"/>
          <w:lang w:val="en-US"/>
        </w:rPr>
        <w:t>Юридический адрес:</w:t>
      </w:r>
      <w:r>
        <w:rPr>
          <w:sz w:val="24"/>
          <w:lang w:val="en-US"/>
        </w:rPr>
        <w:t xml:space="preserve"> </w:t>
      </w:r>
      <w:r w:rsidRPr="00B63F92">
        <w:rPr>
          <w:sz w:val="24"/>
        </w:rPr>
        <w:t>100011,</w:t>
      </w:r>
      <w:r>
        <w:rPr>
          <w:sz w:val="24"/>
          <w:lang w:val="en-US"/>
        </w:rPr>
        <w:t xml:space="preserve"> </w:t>
      </w:r>
      <w:r w:rsidRPr="00B63F92">
        <w:rPr>
          <w:sz w:val="24"/>
        </w:rPr>
        <w:t>Узбекистан, г. Ташкент, Шайхонтохурский район, улица Абая, 4а</w:t>
      </w:r>
    </w:p>
    <w:p w14:paraId="2AB9940B" w14:textId="0F2E4B3F" w:rsidR="00B63F92" w:rsidRDefault="00B63F92" w:rsidP="00B63F92">
      <w:pPr>
        <w:pStyle w:val="a3"/>
        <w:tabs>
          <w:tab w:val="left" w:pos="426"/>
          <w:tab w:val="left" w:pos="1985"/>
        </w:tabs>
        <w:ind w:left="0" w:firstLine="0"/>
        <w:rPr>
          <w:sz w:val="24"/>
          <w:lang w:val="en-US"/>
        </w:rPr>
      </w:pPr>
      <w:r w:rsidRPr="00B63F92">
        <w:rPr>
          <w:sz w:val="24"/>
          <w:lang w:val="en-US"/>
        </w:rPr>
        <w:t>e-mail:</w:t>
      </w:r>
      <w:r>
        <w:rPr>
          <w:sz w:val="24"/>
          <w:lang w:val="en-US"/>
        </w:rPr>
        <w:t xml:space="preserve"> </w:t>
      </w:r>
      <w:hyperlink r:id="rId6" w:history="1">
        <w:r w:rsidRPr="000B15EA">
          <w:rPr>
            <w:rStyle w:val="a4"/>
            <w:noProof/>
            <w:sz w:val="24"/>
          </w:rPr>
          <w:t>info@turonbank.uz</w:t>
        </w:r>
      </w:hyperlink>
      <w:r>
        <w:rPr>
          <w:noProof/>
          <w:sz w:val="24"/>
          <w:lang w:val="en-US"/>
        </w:rPr>
        <w:t xml:space="preserve"> ;</w:t>
      </w:r>
    </w:p>
    <w:p w14:paraId="6E742D26" w14:textId="5B82EE8D" w:rsidR="00B63F92" w:rsidRPr="00B63F92" w:rsidRDefault="00B63F92" w:rsidP="00B63F92">
      <w:pPr>
        <w:pStyle w:val="a3"/>
        <w:tabs>
          <w:tab w:val="left" w:pos="426"/>
          <w:tab w:val="left" w:pos="1985"/>
        </w:tabs>
        <w:ind w:left="0" w:firstLine="0"/>
        <w:rPr>
          <w:sz w:val="24"/>
          <w:lang w:val="en-US"/>
        </w:rPr>
      </w:pPr>
      <w:r w:rsidRPr="00B63F92">
        <w:rPr>
          <w:sz w:val="24"/>
          <w:lang w:val="en-US"/>
        </w:rPr>
        <w:t>Веб-сайт:</w:t>
      </w:r>
      <w:r>
        <w:rPr>
          <w:sz w:val="24"/>
          <w:lang w:val="en-US"/>
        </w:rPr>
        <w:t xml:space="preserve"> </w:t>
      </w:r>
      <w:hyperlink r:id="rId7" w:history="1">
        <w:r w:rsidRPr="00D63591">
          <w:rPr>
            <w:rStyle w:val="a4"/>
            <w:noProof/>
            <w:sz w:val="24"/>
            <w:lang w:val="en-US"/>
          </w:rPr>
          <w:t>www.turonbank.uz</w:t>
        </w:r>
      </w:hyperlink>
      <w:r>
        <w:rPr>
          <w:noProof/>
          <w:sz w:val="24"/>
          <w:lang w:val="en-US"/>
        </w:rPr>
        <w:t xml:space="preserve"> .</w:t>
      </w:r>
    </w:p>
    <w:p w14:paraId="4CB85D97" w14:textId="03E87CD2" w:rsidR="00C52C1F" w:rsidRPr="00B63F92" w:rsidRDefault="00E37408" w:rsidP="00E37408">
      <w:pPr>
        <w:pStyle w:val="a3"/>
        <w:numPr>
          <w:ilvl w:val="1"/>
          <w:numId w:val="10"/>
        </w:numPr>
        <w:tabs>
          <w:tab w:val="left" w:pos="426"/>
          <w:tab w:val="left" w:pos="1985"/>
        </w:tabs>
        <w:ind w:left="0" w:firstLine="0"/>
        <w:rPr>
          <w:sz w:val="24"/>
        </w:rPr>
      </w:pPr>
      <w:r>
        <w:rPr>
          <w:sz w:val="24"/>
        </w:rPr>
        <w:t xml:space="preserve">Партнером Организатора является </w:t>
      </w:r>
      <w:r w:rsidRPr="003F3E5D">
        <w:rPr>
          <w:sz w:val="24"/>
        </w:rPr>
        <w:t>Акционерное общество «Единый общереспубликанский процессинговый центр» (далее – Uzcard).</w:t>
      </w:r>
      <w:r w:rsidR="003F3E5D" w:rsidRPr="00321DDE">
        <w:rPr>
          <w:sz w:val="24"/>
        </w:rPr>
        <w:t xml:space="preserve"> </w:t>
      </w:r>
    </w:p>
    <w:p w14:paraId="17770120" w14:textId="027F961B" w:rsidR="00B63F92" w:rsidRDefault="00B63F92" w:rsidP="00B63F92">
      <w:pPr>
        <w:pStyle w:val="a3"/>
        <w:tabs>
          <w:tab w:val="left" w:pos="426"/>
          <w:tab w:val="left" w:pos="1985"/>
        </w:tabs>
        <w:ind w:left="0" w:firstLine="0"/>
        <w:rPr>
          <w:sz w:val="24"/>
          <w:lang w:val="en-US"/>
        </w:rPr>
      </w:pPr>
      <w:r w:rsidRPr="00B63F92">
        <w:rPr>
          <w:sz w:val="24"/>
        </w:rPr>
        <w:t>Контактные данные Партнёра:</w:t>
      </w:r>
    </w:p>
    <w:p w14:paraId="5D32C0D9" w14:textId="77777777" w:rsidR="00B63F92" w:rsidRPr="00B63F92" w:rsidRDefault="00B63F92" w:rsidP="00B63F92">
      <w:pPr>
        <w:pStyle w:val="a3"/>
        <w:tabs>
          <w:tab w:val="left" w:pos="426"/>
          <w:tab w:val="left" w:pos="1985"/>
        </w:tabs>
        <w:ind w:left="0" w:firstLine="0"/>
        <w:rPr>
          <w:sz w:val="24"/>
          <w:lang w:val="en-US"/>
        </w:rPr>
      </w:pPr>
      <w:r w:rsidRPr="00B63F92">
        <w:rPr>
          <w:sz w:val="24"/>
          <w:lang w:val="en-US"/>
        </w:rPr>
        <w:t>Номер телефона: +998 71 200 28 28;</w:t>
      </w:r>
    </w:p>
    <w:p w14:paraId="7F1D3BBD" w14:textId="1173A8D1" w:rsidR="00B63F92" w:rsidRPr="00B63F92" w:rsidRDefault="00B63F92" w:rsidP="00B63F92">
      <w:pPr>
        <w:pStyle w:val="a3"/>
        <w:tabs>
          <w:tab w:val="left" w:pos="426"/>
          <w:tab w:val="left" w:pos="1985"/>
        </w:tabs>
        <w:ind w:left="0" w:firstLine="0"/>
        <w:rPr>
          <w:sz w:val="24"/>
          <w:lang w:val="en-US"/>
        </w:rPr>
      </w:pPr>
      <w:r w:rsidRPr="00B63F92">
        <w:rPr>
          <w:sz w:val="24"/>
          <w:lang w:val="en-US"/>
        </w:rPr>
        <w:t>Юридический адрес:</w:t>
      </w:r>
      <w:r>
        <w:rPr>
          <w:sz w:val="24"/>
          <w:lang w:val="en-US"/>
        </w:rPr>
        <w:t xml:space="preserve"> </w:t>
      </w:r>
      <w:r w:rsidRPr="00B63F92">
        <w:rPr>
          <w:sz w:val="24"/>
          <w:lang w:val="en-US"/>
        </w:rPr>
        <w:t>100011, Узбекистан, г. Ташкент, Шайхонтохурский р., ул.</w:t>
      </w:r>
      <w:r>
        <w:rPr>
          <w:sz w:val="24"/>
          <w:lang w:val="en-US"/>
        </w:rPr>
        <w:t xml:space="preserve"> </w:t>
      </w:r>
      <w:r w:rsidRPr="00B63F92">
        <w:rPr>
          <w:sz w:val="24"/>
          <w:lang w:val="en-US"/>
        </w:rPr>
        <w:t>Абдуллы Кадыри,</w:t>
      </w:r>
      <w:r>
        <w:rPr>
          <w:sz w:val="24"/>
          <w:lang w:val="en-US"/>
        </w:rPr>
        <w:t xml:space="preserve"> </w:t>
      </w:r>
      <w:r w:rsidRPr="00B63F92">
        <w:rPr>
          <w:sz w:val="24"/>
          <w:lang w:val="en-US"/>
        </w:rPr>
        <w:t>78;</w:t>
      </w:r>
    </w:p>
    <w:p w14:paraId="1F89CBFB" w14:textId="62EF7429" w:rsidR="00B63F92" w:rsidRPr="00B63F92" w:rsidRDefault="00B63F92" w:rsidP="00B63F92">
      <w:pPr>
        <w:pStyle w:val="a3"/>
        <w:tabs>
          <w:tab w:val="left" w:pos="426"/>
          <w:tab w:val="left" w:pos="1985"/>
        </w:tabs>
        <w:ind w:left="0" w:firstLine="0"/>
        <w:rPr>
          <w:sz w:val="24"/>
          <w:lang w:val="en-US"/>
        </w:rPr>
      </w:pPr>
      <w:r w:rsidRPr="00B63F92">
        <w:rPr>
          <w:sz w:val="24"/>
          <w:lang w:val="en-US"/>
        </w:rPr>
        <w:t xml:space="preserve">e-mail: </w:t>
      </w:r>
      <w:hyperlink r:id="rId8" w:history="1">
        <w:r w:rsidRPr="00D63591">
          <w:rPr>
            <w:rStyle w:val="a4"/>
            <w:sz w:val="24"/>
            <w:lang w:val="en-US"/>
          </w:rPr>
          <w:t>help@uzcard.uz</w:t>
        </w:r>
      </w:hyperlink>
      <w:r>
        <w:rPr>
          <w:sz w:val="24"/>
          <w:lang w:val="en-US"/>
        </w:rPr>
        <w:t xml:space="preserve"> </w:t>
      </w:r>
      <w:r w:rsidRPr="00B63F92">
        <w:rPr>
          <w:sz w:val="24"/>
          <w:lang w:val="en-US"/>
        </w:rPr>
        <w:t>;</w:t>
      </w:r>
    </w:p>
    <w:p w14:paraId="7D9D34C3" w14:textId="38C2EF16" w:rsidR="00B63F92" w:rsidRPr="00B63F92" w:rsidRDefault="00B63F92" w:rsidP="00B63F92">
      <w:pPr>
        <w:pStyle w:val="a3"/>
        <w:tabs>
          <w:tab w:val="left" w:pos="426"/>
          <w:tab w:val="left" w:pos="1985"/>
        </w:tabs>
        <w:ind w:left="0" w:firstLine="0"/>
        <w:rPr>
          <w:sz w:val="24"/>
          <w:lang w:val="en-US"/>
        </w:rPr>
      </w:pPr>
      <w:r w:rsidRPr="00B63F92">
        <w:rPr>
          <w:sz w:val="24"/>
          <w:lang w:val="en-US"/>
        </w:rPr>
        <w:t xml:space="preserve">Веб -сайт: </w:t>
      </w:r>
      <w:hyperlink r:id="rId9" w:history="1">
        <w:r w:rsidRPr="00D63591">
          <w:rPr>
            <w:rStyle w:val="a4"/>
            <w:sz w:val="24"/>
            <w:lang w:val="en-US"/>
          </w:rPr>
          <w:t>www.uzcard.uz</w:t>
        </w:r>
      </w:hyperlink>
      <w:r>
        <w:rPr>
          <w:sz w:val="24"/>
          <w:lang w:val="en-US"/>
        </w:rPr>
        <w:t xml:space="preserve"> .</w:t>
      </w:r>
    </w:p>
    <w:p w14:paraId="0B259761" w14:textId="26E660AE" w:rsidR="00C52C1F" w:rsidRPr="00321DDE" w:rsidRDefault="003F3E5D" w:rsidP="00E37408">
      <w:pPr>
        <w:pStyle w:val="a3"/>
        <w:numPr>
          <w:ilvl w:val="1"/>
          <w:numId w:val="10"/>
        </w:numPr>
        <w:tabs>
          <w:tab w:val="left" w:pos="426"/>
          <w:tab w:val="left" w:pos="1985"/>
        </w:tabs>
        <w:ind w:left="0" w:firstLine="0"/>
        <w:rPr>
          <w:sz w:val="24"/>
        </w:rPr>
      </w:pPr>
      <w:r w:rsidRPr="00321DDE">
        <w:rPr>
          <w:sz w:val="24"/>
        </w:rPr>
        <w:t>Акция проводится на территории Республики Узбекистан в рамках системы Банка</w:t>
      </w:r>
      <w:r w:rsidR="00C52C1F" w:rsidRPr="00321DDE">
        <w:rPr>
          <w:sz w:val="24"/>
        </w:rPr>
        <w:t>.</w:t>
      </w:r>
    </w:p>
    <w:p w14:paraId="1788292F" w14:textId="13C126E9" w:rsidR="00E0128B" w:rsidRPr="00E0128B" w:rsidRDefault="00E0128B" w:rsidP="00E0128B">
      <w:pPr>
        <w:pStyle w:val="a3"/>
        <w:numPr>
          <w:ilvl w:val="1"/>
          <w:numId w:val="10"/>
        </w:numPr>
        <w:tabs>
          <w:tab w:val="left" w:pos="426"/>
          <w:tab w:val="left" w:pos="1985"/>
        </w:tabs>
        <w:ind w:left="0" w:firstLine="0"/>
        <w:rPr>
          <w:b/>
          <w:bCs/>
          <w:sz w:val="24"/>
        </w:rPr>
      </w:pPr>
      <w:r w:rsidRPr="00E0128B">
        <w:rPr>
          <w:b/>
          <w:bCs/>
          <w:sz w:val="24"/>
        </w:rPr>
        <w:t>Срок Акции: настоящая оферта действует с момента её опубликования на официальном веб-сайте Банка до 30 ноября 2026 года включительно;</w:t>
      </w:r>
    </w:p>
    <w:p w14:paraId="5DA0A75F" w14:textId="77777777" w:rsidR="00E0128B" w:rsidRPr="00E0128B" w:rsidRDefault="00E0128B" w:rsidP="00E0128B">
      <w:pPr>
        <w:tabs>
          <w:tab w:val="left" w:pos="426"/>
          <w:tab w:val="left" w:pos="1985"/>
        </w:tabs>
        <w:ind w:left="-15" w:firstLine="0"/>
        <w:rPr>
          <w:b/>
          <w:sz w:val="24"/>
        </w:rPr>
      </w:pPr>
      <w:r w:rsidRPr="00E0128B">
        <w:rPr>
          <w:b/>
          <w:sz w:val="24"/>
        </w:rPr>
        <w:t>Срок определения Победителя: 10 декабря 2026 года;</w:t>
      </w:r>
    </w:p>
    <w:p w14:paraId="77306914" w14:textId="77777777" w:rsidR="00E0128B" w:rsidRDefault="00E0128B" w:rsidP="00E0128B">
      <w:pPr>
        <w:tabs>
          <w:tab w:val="left" w:pos="426"/>
          <w:tab w:val="left" w:pos="1985"/>
        </w:tabs>
        <w:rPr>
          <w:b/>
          <w:sz w:val="24"/>
          <w:lang w:val="en-US"/>
        </w:rPr>
      </w:pPr>
      <w:r w:rsidRPr="00E0128B">
        <w:rPr>
          <w:b/>
          <w:sz w:val="24"/>
        </w:rPr>
        <w:t>Вручение Приза Победителю осуществляется до 25 декабря 2026 года включительно.</w:t>
      </w:r>
    </w:p>
    <w:p w14:paraId="2272655B" w14:textId="6045F763" w:rsidR="00C52C1F" w:rsidRPr="00E0128B" w:rsidRDefault="003F3E5D" w:rsidP="00E0128B">
      <w:pPr>
        <w:pStyle w:val="a3"/>
        <w:numPr>
          <w:ilvl w:val="1"/>
          <w:numId w:val="10"/>
        </w:numPr>
        <w:tabs>
          <w:tab w:val="left" w:pos="426"/>
          <w:tab w:val="left" w:pos="1985"/>
        </w:tabs>
        <w:ind w:left="0" w:firstLine="0"/>
        <w:rPr>
          <w:sz w:val="24"/>
        </w:rPr>
      </w:pPr>
      <w:r w:rsidRPr="00E0128B">
        <w:rPr>
          <w:sz w:val="24"/>
        </w:rPr>
        <w:t>Участие в Акции означает полное и безоговорочное согласие Участника с условиями настоящей публичной оферты</w:t>
      </w:r>
      <w:r w:rsidR="00C52C1F" w:rsidRPr="00E0128B">
        <w:rPr>
          <w:sz w:val="24"/>
        </w:rPr>
        <w:t xml:space="preserve">. </w:t>
      </w:r>
    </w:p>
    <w:p w14:paraId="04189103" w14:textId="77777777" w:rsidR="00E37408" w:rsidRPr="00321DDE" w:rsidRDefault="00E37408" w:rsidP="00E37408">
      <w:pPr>
        <w:pStyle w:val="a3"/>
        <w:tabs>
          <w:tab w:val="left" w:pos="426"/>
          <w:tab w:val="left" w:pos="1985"/>
        </w:tabs>
        <w:ind w:left="0" w:firstLine="0"/>
        <w:rPr>
          <w:sz w:val="24"/>
        </w:rPr>
      </w:pPr>
    </w:p>
    <w:p w14:paraId="27D72F68" w14:textId="36813696" w:rsidR="006179D8" w:rsidRPr="00321DDE" w:rsidRDefault="003F3E5D" w:rsidP="00E37408">
      <w:pPr>
        <w:pStyle w:val="1"/>
        <w:tabs>
          <w:tab w:val="left" w:pos="426"/>
          <w:tab w:val="left" w:pos="1985"/>
        </w:tabs>
        <w:spacing w:after="8" w:line="266" w:lineRule="auto"/>
        <w:ind w:right="0"/>
        <w:rPr>
          <w:sz w:val="24"/>
          <w:lang w:val="en-US"/>
        </w:rPr>
      </w:pPr>
      <w:r w:rsidRPr="00321DDE">
        <w:rPr>
          <w:sz w:val="24"/>
        </w:rPr>
        <w:t xml:space="preserve">УЧАСТНИКИ АКЦИИ </w:t>
      </w:r>
    </w:p>
    <w:p w14:paraId="6E79559A" w14:textId="77777777" w:rsidR="00E37408" w:rsidRPr="00E37408" w:rsidRDefault="00E37408" w:rsidP="00E37408">
      <w:pPr>
        <w:pStyle w:val="a3"/>
        <w:tabs>
          <w:tab w:val="left" w:pos="426"/>
          <w:tab w:val="left" w:pos="1985"/>
        </w:tabs>
        <w:ind w:left="0" w:firstLine="0"/>
        <w:rPr>
          <w:b/>
          <w:sz w:val="24"/>
        </w:rPr>
      </w:pPr>
    </w:p>
    <w:p w14:paraId="06E2BEB5" w14:textId="3D7FE4CD" w:rsidR="005F2421" w:rsidRPr="00321DDE" w:rsidRDefault="003F3E5D" w:rsidP="00E37408">
      <w:pPr>
        <w:pStyle w:val="a3"/>
        <w:numPr>
          <w:ilvl w:val="0"/>
          <w:numId w:val="17"/>
        </w:numPr>
        <w:tabs>
          <w:tab w:val="left" w:pos="426"/>
          <w:tab w:val="left" w:pos="1985"/>
        </w:tabs>
        <w:ind w:left="0" w:firstLine="0"/>
        <w:rPr>
          <w:b/>
          <w:sz w:val="24"/>
        </w:rPr>
      </w:pPr>
      <w:r w:rsidRPr="00321DDE">
        <w:rPr>
          <w:b/>
          <w:sz w:val="24"/>
        </w:rPr>
        <w:t xml:space="preserve">В Акции могут принимать участие физические лица — граждане Республики Узбекистан (резиденты), достигшие 18-летнего возраста и обладающие полной дееспособностью. </w:t>
      </w:r>
    </w:p>
    <w:p w14:paraId="4E20B1F7" w14:textId="33F49D2E" w:rsidR="005F2421" w:rsidRPr="00321DDE" w:rsidRDefault="003F3E5D" w:rsidP="00E37408">
      <w:pPr>
        <w:pStyle w:val="a3"/>
        <w:numPr>
          <w:ilvl w:val="0"/>
          <w:numId w:val="17"/>
        </w:numPr>
        <w:tabs>
          <w:tab w:val="left" w:pos="426"/>
          <w:tab w:val="left" w:pos="1985"/>
        </w:tabs>
        <w:ind w:left="0" w:firstLine="0"/>
        <w:rPr>
          <w:b/>
          <w:sz w:val="24"/>
        </w:rPr>
      </w:pPr>
      <w:r w:rsidRPr="00321DDE">
        <w:rPr>
          <w:b/>
          <w:sz w:val="24"/>
        </w:rPr>
        <w:t>Сотрудники Акционерного коммерческого банка «Туронбанк» и Акционерного общества «Единый общереспубликанский процессинговый центр», а также их близкие родственники не вправе участвовать в Акции</w:t>
      </w:r>
      <w:r w:rsidR="00C52C1F" w:rsidRPr="00321DDE">
        <w:rPr>
          <w:b/>
          <w:sz w:val="24"/>
        </w:rPr>
        <w:t>.</w:t>
      </w:r>
    </w:p>
    <w:p w14:paraId="727C84B7" w14:textId="4AAE8F14" w:rsidR="006179D8" w:rsidRPr="00E37408" w:rsidRDefault="003F3E5D" w:rsidP="00E37408">
      <w:pPr>
        <w:pStyle w:val="a3"/>
        <w:numPr>
          <w:ilvl w:val="0"/>
          <w:numId w:val="17"/>
        </w:numPr>
        <w:tabs>
          <w:tab w:val="left" w:pos="426"/>
          <w:tab w:val="left" w:pos="1985"/>
        </w:tabs>
        <w:ind w:left="0" w:firstLine="0"/>
        <w:rPr>
          <w:b/>
          <w:sz w:val="24"/>
        </w:rPr>
      </w:pPr>
      <w:r w:rsidRPr="00321DDE">
        <w:rPr>
          <w:sz w:val="24"/>
        </w:rPr>
        <w:lastRenderedPageBreak/>
        <w:t>Участие в Акции является бесплатным, при этом с Участников не взимаются какие-либо дополнительные платежи. При этом комиссии за банковские услуги, взимаемые в соответствии с действующими тарифами Банка, не относятся к таким платежам</w:t>
      </w:r>
      <w:r w:rsidR="00C52C1F" w:rsidRPr="00321DDE">
        <w:rPr>
          <w:sz w:val="24"/>
        </w:rPr>
        <w:t>.</w:t>
      </w:r>
    </w:p>
    <w:p w14:paraId="7C652817" w14:textId="77777777" w:rsidR="00E37408" w:rsidRPr="00E37408" w:rsidRDefault="00E37408" w:rsidP="00E37408">
      <w:pPr>
        <w:pStyle w:val="a3"/>
        <w:tabs>
          <w:tab w:val="left" w:pos="426"/>
          <w:tab w:val="left" w:pos="1985"/>
        </w:tabs>
        <w:ind w:left="0" w:firstLine="0"/>
        <w:rPr>
          <w:b/>
          <w:sz w:val="24"/>
        </w:rPr>
      </w:pPr>
    </w:p>
    <w:p w14:paraId="36F6B63C" w14:textId="0BDB99AE" w:rsidR="005F2421" w:rsidRDefault="003F3E5D" w:rsidP="00E37408">
      <w:pPr>
        <w:pStyle w:val="1"/>
        <w:tabs>
          <w:tab w:val="left" w:pos="426"/>
          <w:tab w:val="left" w:pos="1985"/>
        </w:tabs>
        <w:spacing w:after="8" w:line="266" w:lineRule="auto"/>
        <w:ind w:right="0"/>
        <w:rPr>
          <w:sz w:val="24"/>
          <w:lang w:val="en-US"/>
        </w:rPr>
      </w:pPr>
      <w:r w:rsidRPr="00321DDE">
        <w:rPr>
          <w:sz w:val="24"/>
        </w:rPr>
        <w:t xml:space="preserve">УСЛОВИЯ УЧАСТИЯ В АКЦИИ </w:t>
      </w:r>
    </w:p>
    <w:p w14:paraId="51FE09B8" w14:textId="77777777" w:rsidR="00E37408" w:rsidRPr="00E37408" w:rsidRDefault="00E37408" w:rsidP="00E37408">
      <w:pPr>
        <w:tabs>
          <w:tab w:val="left" w:pos="1985"/>
        </w:tabs>
        <w:rPr>
          <w:lang w:val="en-US"/>
        </w:rPr>
      </w:pPr>
    </w:p>
    <w:p w14:paraId="2765EDE8" w14:textId="0F0F24EA" w:rsidR="005F2421" w:rsidRPr="00321DDE" w:rsidRDefault="00E0128B" w:rsidP="00E37408">
      <w:pPr>
        <w:pStyle w:val="a3"/>
        <w:numPr>
          <w:ilvl w:val="0"/>
          <w:numId w:val="18"/>
        </w:numPr>
        <w:tabs>
          <w:tab w:val="left" w:pos="426"/>
          <w:tab w:val="left" w:pos="1985"/>
        </w:tabs>
        <w:ind w:left="0" w:firstLine="0"/>
        <w:rPr>
          <w:bCs/>
          <w:sz w:val="24"/>
        </w:rPr>
      </w:pPr>
      <w:r w:rsidRPr="00E0128B">
        <w:rPr>
          <w:bCs/>
          <w:sz w:val="24"/>
        </w:rPr>
        <w:t>В рамках настоящей Акции в качестве основания принимаются транзакции, совершенные с использованием новых карт «Uzcard», эмитированных Банком в сотрудничестве с Uzcard, начиная с даты опубликования условий Акции на официальном веб-сайте Банка и по 30 ноября 2026 года включительно</w:t>
      </w:r>
      <w:r w:rsidR="00265E88" w:rsidRPr="00E0128B">
        <w:rPr>
          <w:bCs/>
          <w:sz w:val="24"/>
        </w:rPr>
        <w:t>.</w:t>
      </w:r>
    </w:p>
    <w:p w14:paraId="667ECFF3" w14:textId="3C575C90" w:rsidR="00265E88" w:rsidRPr="00321DDE" w:rsidRDefault="003F3E5D" w:rsidP="00E37408">
      <w:pPr>
        <w:pStyle w:val="a3"/>
        <w:numPr>
          <w:ilvl w:val="0"/>
          <w:numId w:val="18"/>
        </w:numPr>
        <w:tabs>
          <w:tab w:val="left" w:pos="426"/>
          <w:tab w:val="left" w:pos="1985"/>
        </w:tabs>
        <w:ind w:left="0" w:firstLine="0"/>
        <w:rPr>
          <w:bCs/>
          <w:sz w:val="24"/>
        </w:rPr>
      </w:pPr>
      <w:r w:rsidRPr="00321DDE">
        <w:rPr>
          <w:noProof/>
          <w:sz w:val="24"/>
          <w:lang w:val="uz-Cyrl-UZ"/>
        </w:rPr>
        <w:t>Для участия в настоящей Акции клиент</w:t>
      </w:r>
      <w:r w:rsidR="00E37408">
        <w:rPr>
          <w:noProof/>
          <w:sz w:val="24"/>
          <w:lang w:val="en-US"/>
        </w:rPr>
        <w:t xml:space="preserve"> </w:t>
      </w:r>
      <w:r w:rsidR="00E37408">
        <w:rPr>
          <w:noProof/>
          <w:sz w:val="24"/>
          <w:lang w:val="uz-Cyrl-UZ"/>
        </w:rPr>
        <w:t>в период проведения Акции</w:t>
      </w:r>
      <w:r w:rsidRPr="00321DDE">
        <w:rPr>
          <w:noProof/>
          <w:sz w:val="24"/>
          <w:lang w:val="uz-Cyrl-UZ"/>
        </w:rPr>
        <w:t xml:space="preserve"> должен выполнить следующие условия</w:t>
      </w:r>
      <w:r w:rsidR="00265E88" w:rsidRPr="00321DDE">
        <w:rPr>
          <w:noProof/>
          <w:sz w:val="24"/>
          <w:lang w:val="uz-Cyrl-UZ"/>
        </w:rPr>
        <w:t>:</w:t>
      </w:r>
    </w:p>
    <w:p w14:paraId="4A0E0888" w14:textId="56BA51DB" w:rsidR="000644FF" w:rsidRPr="00E37408" w:rsidRDefault="00FE6A76" w:rsidP="00E37408">
      <w:pPr>
        <w:pStyle w:val="a3"/>
        <w:tabs>
          <w:tab w:val="left" w:pos="426"/>
          <w:tab w:val="left" w:pos="1985"/>
        </w:tabs>
        <w:ind w:left="0" w:firstLine="0"/>
        <w:rPr>
          <w:bCs/>
          <w:sz w:val="24"/>
          <w:lang w:val="en-US"/>
        </w:rPr>
      </w:pPr>
      <w:r w:rsidRPr="004F4F6D">
        <w:rPr>
          <w:bCs/>
          <w:sz w:val="24"/>
        </w:rPr>
        <w:t>3.</w:t>
      </w:r>
      <w:r w:rsidR="00265E88" w:rsidRPr="004F4F6D">
        <w:rPr>
          <w:bCs/>
          <w:sz w:val="24"/>
        </w:rPr>
        <w:t>2</w:t>
      </w:r>
      <w:r w:rsidRPr="004F4F6D">
        <w:rPr>
          <w:bCs/>
          <w:sz w:val="24"/>
        </w:rPr>
        <w:t>.1.</w:t>
      </w:r>
      <w:r w:rsidRPr="00321DDE">
        <w:rPr>
          <w:bCs/>
          <w:sz w:val="24"/>
        </w:rPr>
        <w:t xml:space="preserve"> </w:t>
      </w:r>
      <w:r w:rsidR="003F3E5D" w:rsidRPr="00321DDE">
        <w:rPr>
          <w:noProof/>
          <w:sz w:val="24"/>
          <w:lang w:val="uz-Cyrl-UZ"/>
        </w:rPr>
        <w:t>оформить новую карту</w:t>
      </w:r>
      <w:r w:rsidR="00E37408">
        <w:rPr>
          <w:noProof/>
          <w:sz w:val="24"/>
          <w:lang w:val="en-US"/>
        </w:rPr>
        <w:t xml:space="preserve"> </w:t>
      </w:r>
      <w:r w:rsidR="00E37408">
        <w:rPr>
          <w:noProof/>
          <w:sz w:val="24"/>
          <w:lang w:val="uz-Cyrl-UZ"/>
        </w:rPr>
        <w:t>ПС</w:t>
      </w:r>
      <w:r w:rsidR="003F3E5D" w:rsidRPr="00321DDE">
        <w:rPr>
          <w:noProof/>
          <w:sz w:val="24"/>
          <w:lang w:val="uz-Cyrl-UZ"/>
        </w:rPr>
        <w:t xml:space="preserve"> «Uzcard» в системе Акционерного коммерческого банка «Туронбанк» в период проведения Акции</w:t>
      </w:r>
      <w:r w:rsidR="004F4F6D">
        <w:rPr>
          <w:noProof/>
          <w:sz w:val="24"/>
          <w:lang w:val="en-US"/>
        </w:rPr>
        <w:t>;</w:t>
      </w:r>
    </w:p>
    <w:p w14:paraId="7C995712" w14:textId="00AD18A3" w:rsidR="005F2421" w:rsidRPr="00321DDE" w:rsidRDefault="00FE6A76" w:rsidP="00E37408">
      <w:pPr>
        <w:pStyle w:val="a3"/>
        <w:tabs>
          <w:tab w:val="left" w:pos="426"/>
          <w:tab w:val="left" w:pos="1985"/>
        </w:tabs>
        <w:ind w:left="0" w:firstLine="0"/>
        <w:rPr>
          <w:noProof/>
          <w:sz w:val="24"/>
        </w:rPr>
      </w:pPr>
      <w:r w:rsidRPr="004F4F6D">
        <w:rPr>
          <w:bCs/>
          <w:sz w:val="24"/>
        </w:rPr>
        <w:t>3.</w:t>
      </w:r>
      <w:r w:rsidR="00265E88" w:rsidRPr="004F4F6D">
        <w:rPr>
          <w:bCs/>
          <w:sz w:val="24"/>
        </w:rPr>
        <w:t>2</w:t>
      </w:r>
      <w:r w:rsidRPr="004F4F6D">
        <w:rPr>
          <w:bCs/>
          <w:sz w:val="24"/>
        </w:rPr>
        <w:t>.2.</w:t>
      </w:r>
      <w:r w:rsidRPr="00321DDE">
        <w:rPr>
          <w:bCs/>
          <w:sz w:val="24"/>
        </w:rPr>
        <w:t xml:space="preserve"> </w:t>
      </w:r>
      <w:r w:rsidR="003F3E5D" w:rsidRPr="00321DDE">
        <w:rPr>
          <w:noProof/>
          <w:sz w:val="24"/>
          <w:lang w:val="uz-Cyrl-UZ"/>
        </w:rPr>
        <w:t>совершить</w:t>
      </w:r>
      <w:r w:rsidR="00E37408">
        <w:rPr>
          <w:noProof/>
          <w:sz w:val="24"/>
          <w:lang w:val="en-US"/>
        </w:rPr>
        <w:t xml:space="preserve"> </w:t>
      </w:r>
      <w:r w:rsidR="00E37408" w:rsidRPr="00E37408">
        <w:rPr>
          <w:noProof/>
          <w:sz w:val="24"/>
          <w:lang w:val="en-US"/>
        </w:rPr>
        <w:t>в период проведения Акции</w:t>
      </w:r>
      <w:r w:rsidR="003F3E5D" w:rsidRPr="00321DDE">
        <w:rPr>
          <w:noProof/>
          <w:sz w:val="24"/>
          <w:lang w:val="uz-Cyrl-UZ"/>
        </w:rPr>
        <w:t xml:space="preserve"> с использованием указанной карты «Uzcard»</w:t>
      </w:r>
      <w:r w:rsidR="00E37408">
        <w:rPr>
          <w:noProof/>
          <w:sz w:val="24"/>
          <w:lang w:val="en-US"/>
        </w:rPr>
        <w:t xml:space="preserve"> </w:t>
      </w:r>
      <w:r w:rsidR="003F3E5D" w:rsidRPr="00321DDE">
        <w:rPr>
          <w:noProof/>
          <w:sz w:val="24"/>
          <w:lang w:val="uz-Cyrl-UZ"/>
        </w:rPr>
        <w:t>безналичн</w:t>
      </w:r>
      <w:r w:rsidR="00E37408" w:rsidRPr="00E37408">
        <w:rPr>
          <w:noProof/>
          <w:sz w:val="24"/>
          <w:lang w:val="uz-Cyrl-UZ"/>
        </w:rPr>
        <w:t>ую</w:t>
      </w:r>
      <w:r w:rsidR="003F3E5D" w:rsidRPr="00321DDE">
        <w:rPr>
          <w:noProof/>
          <w:sz w:val="24"/>
          <w:lang w:val="uz-Cyrl-UZ"/>
        </w:rPr>
        <w:t xml:space="preserve"> транзакций на общую сумму </w:t>
      </w:r>
      <w:r w:rsidR="00E37408" w:rsidRPr="00E37408">
        <w:rPr>
          <w:noProof/>
          <w:sz w:val="24"/>
          <w:lang w:val="uz-Cyrl-UZ"/>
        </w:rPr>
        <w:t>равную или превышающую</w:t>
      </w:r>
      <w:r w:rsidR="003F3E5D" w:rsidRPr="00321DDE">
        <w:rPr>
          <w:noProof/>
          <w:sz w:val="24"/>
          <w:lang w:val="uz-Cyrl-UZ"/>
        </w:rPr>
        <w:t xml:space="preserve"> 100 000 (ста тысяч) сумов</w:t>
      </w:r>
      <w:r w:rsidR="00265E88" w:rsidRPr="00321DDE">
        <w:rPr>
          <w:noProof/>
          <w:sz w:val="24"/>
          <w:lang w:val="uz-Cyrl-UZ"/>
        </w:rPr>
        <w:t>.</w:t>
      </w:r>
    </w:p>
    <w:p w14:paraId="21F8457B" w14:textId="2DE31537" w:rsidR="005F2421" w:rsidRPr="00321DDE" w:rsidRDefault="003F3E5D" w:rsidP="00E37408">
      <w:pPr>
        <w:pStyle w:val="a3"/>
        <w:numPr>
          <w:ilvl w:val="0"/>
          <w:numId w:val="18"/>
        </w:numPr>
        <w:tabs>
          <w:tab w:val="left" w:pos="426"/>
          <w:tab w:val="left" w:pos="1985"/>
        </w:tabs>
        <w:ind w:left="0" w:firstLine="0"/>
        <w:rPr>
          <w:bCs/>
          <w:sz w:val="24"/>
        </w:rPr>
      </w:pPr>
      <w:r w:rsidRPr="00321DDE">
        <w:rPr>
          <w:noProof/>
          <w:sz w:val="24"/>
          <w:lang w:val="uz-Cyrl-UZ"/>
        </w:rPr>
        <w:t xml:space="preserve">В рамках настоящей Акции операции по обмену валюты, а также операции по снятию наличных денежных средств через банкоматы и терминалы </w:t>
      </w:r>
      <w:r w:rsidRPr="00321DDE">
        <w:rPr>
          <w:b/>
          <w:bCs/>
          <w:noProof/>
          <w:sz w:val="24"/>
          <w:lang w:val="uz-Cyrl-UZ"/>
        </w:rPr>
        <w:t>не учитываются.</w:t>
      </w:r>
    </w:p>
    <w:p w14:paraId="5B83ADD8" w14:textId="477E176E" w:rsidR="005F2421" w:rsidRPr="00321DDE" w:rsidRDefault="003F3E5D" w:rsidP="00E37408">
      <w:pPr>
        <w:pStyle w:val="a3"/>
        <w:numPr>
          <w:ilvl w:val="0"/>
          <w:numId w:val="18"/>
        </w:numPr>
        <w:tabs>
          <w:tab w:val="left" w:pos="426"/>
          <w:tab w:val="left" w:pos="1985"/>
        </w:tabs>
        <w:ind w:left="0" w:firstLine="0"/>
        <w:rPr>
          <w:bCs/>
          <w:sz w:val="24"/>
        </w:rPr>
      </w:pPr>
      <w:r w:rsidRPr="00321DDE">
        <w:rPr>
          <w:bCs/>
          <w:sz w:val="24"/>
        </w:rPr>
        <w:t xml:space="preserve">Каждая транзакция, соответствующая вышеуказанным требованиям, предоставляет Участнику одну (1) возможность для увеличения вероятности стать победителем Акции. </w:t>
      </w:r>
      <w:r w:rsidRPr="00321DDE">
        <w:rPr>
          <w:bCs/>
          <w:sz w:val="24"/>
          <w:lang w:val="en-US"/>
        </w:rPr>
        <w:t>Размер транзакции не влияет на количество предоставляемых возможностей</w:t>
      </w:r>
      <w:r w:rsidR="00E04EFB" w:rsidRPr="00321DDE">
        <w:rPr>
          <w:sz w:val="24"/>
          <w:lang w:val="en-US"/>
        </w:rPr>
        <w:t>.</w:t>
      </w:r>
    </w:p>
    <w:p w14:paraId="7FA95A7A" w14:textId="38372BA7" w:rsidR="00131B6D" w:rsidRPr="00321DDE" w:rsidRDefault="003F3E5D" w:rsidP="00E37408">
      <w:pPr>
        <w:pStyle w:val="a3"/>
        <w:numPr>
          <w:ilvl w:val="0"/>
          <w:numId w:val="18"/>
        </w:numPr>
        <w:tabs>
          <w:tab w:val="left" w:pos="426"/>
          <w:tab w:val="left" w:pos="1985"/>
        </w:tabs>
        <w:ind w:left="0" w:firstLine="0"/>
        <w:rPr>
          <w:bCs/>
          <w:sz w:val="24"/>
        </w:rPr>
      </w:pPr>
      <w:r w:rsidRPr="00321DDE">
        <w:rPr>
          <w:bCs/>
          <w:sz w:val="24"/>
        </w:rPr>
        <w:t>В случае несоблюдения условий настоящей публичной оферты Участник лишается права на участие в Акции и (или) получение приза</w:t>
      </w:r>
      <w:r w:rsidR="00131B6D" w:rsidRPr="00321DDE">
        <w:rPr>
          <w:bCs/>
          <w:sz w:val="24"/>
        </w:rPr>
        <w:t xml:space="preserve">. </w:t>
      </w:r>
    </w:p>
    <w:p w14:paraId="0FF9DD3E" w14:textId="6CED0E5B" w:rsidR="00131B6D" w:rsidRPr="00321DDE" w:rsidRDefault="003F3E5D" w:rsidP="00E37408">
      <w:pPr>
        <w:pStyle w:val="a3"/>
        <w:numPr>
          <w:ilvl w:val="0"/>
          <w:numId w:val="18"/>
        </w:numPr>
        <w:tabs>
          <w:tab w:val="left" w:pos="426"/>
          <w:tab w:val="left" w:pos="1985"/>
        </w:tabs>
        <w:ind w:left="0" w:firstLine="0"/>
        <w:rPr>
          <w:bCs/>
          <w:sz w:val="24"/>
        </w:rPr>
      </w:pPr>
      <w:r w:rsidRPr="00321DDE">
        <w:rPr>
          <w:bCs/>
          <w:sz w:val="24"/>
        </w:rPr>
        <w:t>Для получения приза Участник обязан в течение срока проведения Акции и до момента вручения приза выполнить все требования, предусмотренные условиями настоящей публичной оферты</w:t>
      </w:r>
      <w:r w:rsidR="00131B6D" w:rsidRPr="00321DDE">
        <w:rPr>
          <w:bCs/>
          <w:sz w:val="24"/>
        </w:rPr>
        <w:t>.</w:t>
      </w:r>
    </w:p>
    <w:p w14:paraId="38E4A482" w14:textId="77777777" w:rsidR="00E37408" w:rsidRPr="00E37408" w:rsidRDefault="003F3E5D" w:rsidP="00E37408">
      <w:pPr>
        <w:pStyle w:val="a3"/>
        <w:numPr>
          <w:ilvl w:val="0"/>
          <w:numId w:val="18"/>
        </w:numPr>
        <w:tabs>
          <w:tab w:val="left" w:pos="426"/>
          <w:tab w:val="left" w:pos="1985"/>
        </w:tabs>
        <w:ind w:left="0" w:firstLine="0"/>
        <w:rPr>
          <w:bCs/>
          <w:sz w:val="24"/>
        </w:rPr>
      </w:pPr>
      <w:r w:rsidRPr="00321DDE">
        <w:rPr>
          <w:sz w:val="24"/>
        </w:rPr>
        <w:t>Банк оставляет за собой право вносить изменения и дополнения в условия настоящей публичной оферты, при этом Банк размещает соответствующее уведомление на официальном веб-сайте www.turonbank.uz не менее чем за 3 (три) рабочих дня до вступления таких изменений и дополнений в силу. Банк не несет обязательств по возмещению каких-либо убытков, потерь, расходов или иных затрат, которые могут возникнуть у Участника в связи с участием в Акции</w:t>
      </w:r>
      <w:r w:rsidR="00832F04" w:rsidRPr="00321DDE">
        <w:rPr>
          <w:sz w:val="24"/>
        </w:rPr>
        <w:t>.</w:t>
      </w:r>
    </w:p>
    <w:p w14:paraId="0E01ABE1" w14:textId="16864A7F" w:rsidR="00E37408" w:rsidRPr="00E37408" w:rsidRDefault="00E37408" w:rsidP="00E37408">
      <w:pPr>
        <w:pStyle w:val="a3"/>
        <w:numPr>
          <w:ilvl w:val="0"/>
          <w:numId w:val="18"/>
        </w:numPr>
        <w:tabs>
          <w:tab w:val="left" w:pos="426"/>
          <w:tab w:val="left" w:pos="1985"/>
        </w:tabs>
        <w:ind w:left="0" w:firstLine="0"/>
        <w:rPr>
          <w:bCs/>
          <w:sz w:val="24"/>
        </w:rPr>
      </w:pPr>
      <w:r w:rsidRPr="00E37408">
        <w:rPr>
          <w:bCs/>
          <w:sz w:val="24"/>
        </w:rPr>
        <w:t>Организатор не несет ответственность за любые последствия, возникшие в результате несоблюдения Участником условий Акции.</w:t>
      </w:r>
    </w:p>
    <w:p w14:paraId="10C661E3" w14:textId="77777777" w:rsidR="00E37408" w:rsidRPr="00E37408" w:rsidRDefault="00E37408" w:rsidP="00E37408">
      <w:pPr>
        <w:pStyle w:val="a3"/>
        <w:tabs>
          <w:tab w:val="left" w:pos="426"/>
          <w:tab w:val="left" w:pos="1985"/>
        </w:tabs>
        <w:ind w:left="0" w:firstLine="0"/>
        <w:rPr>
          <w:bCs/>
          <w:sz w:val="24"/>
        </w:rPr>
      </w:pPr>
    </w:p>
    <w:p w14:paraId="792377DE" w14:textId="09544F13" w:rsidR="005F2421" w:rsidRDefault="003F3E5D" w:rsidP="00E37408">
      <w:pPr>
        <w:pStyle w:val="1"/>
        <w:tabs>
          <w:tab w:val="left" w:pos="426"/>
          <w:tab w:val="left" w:pos="1985"/>
        </w:tabs>
        <w:spacing w:after="8" w:line="266" w:lineRule="auto"/>
        <w:ind w:right="0"/>
        <w:rPr>
          <w:sz w:val="24"/>
          <w:lang w:val="en-US"/>
        </w:rPr>
      </w:pPr>
      <w:r w:rsidRPr="00321DDE">
        <w:rPr>
          <w:sz w:val="24"/>
        </w:rPr>
        <w:t>ПРИЗ АКЦИИ</w:t>
      </w:r>
    </w:p>
    <w:p w14:paraId="41619A29" w14:textId="77777777" w:rsidR="00E37408" w:rsidRPr="00E37408" w:rsidRDefault="00E37408" w:rsidP="00E37408">
      <w:pPr>
        <w:tabs>
          <w:tab w:val="left" w:pos="1985"/>
        </w:tabs>
        <w:rPr>
          <w:lang w:val="en-US"/>
        </w:rPr>
      </w:pPr>
    </w:p>
    <w:p w14:paraId="51850885" w14:textId="1CB68F55" w:rsidR="006179D8" w:rsidRPr="00321DDE" w:rsidRDefault="00E37408" w:rsidP="00E37408">
      <w:pPr>
        <w:pStyle w:val="a3"/>
        <w:numPr>
          <w:ilvl w:val="0"/>
          <w:numId w:val="19"/>
        </w:numPr>
        <w:tabs>
          <w:tab w:val="left" w:pos="426"/>
          <w:tab w:val="left" w:pos="1985"/>
        </w:tabs>
        <w:ind w:left="0" w:firstLine="0"/>
        <w:rPr>
          <w:sz w:val="24"/>
        </w:rPr>
      </w:pPr>
      <w:r w:rsidRPr="00E37408">
        <w:rPr>
          <w:sz w:val="24"/>
        </w:rPr>
        <w:t>Призовой фонд Акции формируется Организатором, в том числе при финансовой поддержке Партнера, и включает в себя</w:t>
      </w:r>
      <w:r w:rsidR="00983AA0" w:rsidRPr="00321DDE">
        <w:rPr>
          <w:sz w:val="24"/>
        </w:rPr>
        <w:t xml:space="preserve">: </w:t>
      </w:r>
    </w:p>
    <w:p w14:paraId="019B303E" w14:textId="431277E3" w:rsidR="00983AA0" w:rsidRPr="00321DDE" w:rsidRDefault="003F3E5D" w:rsidP="00E37408">
      <w:pPr>
        <w:numPr>
          <w:ilvl w:val="0"/>
          <w:numId w:val="3"/>
        </w:numPr>
        <w:tabs>
          <w:tab w:val="left" w:pos="426"/>
          <w:tab w:val="left" w:pos="993"/>
          <w:tab w:val="left" w:pos="1985"/>
        </w:tabs>
        <w:ind w:left="0" w:firstLine="0"/>
        <w:rPr>
          <w:b/>
          <w:sz w:val="24"/>
        </w:rPr>
      </w:pPr>
      <w:r w:rsidRPr="00321DDE">
        <w:rPr>
          <w:b/>
          <w:bCs/>
          <w:noProof/>
          <w:sz w:val="24"/>
          <w:lang w:val="fr-FR"/>
        </w:rPr>
        <w:t>один автомобиль «Tracker-2 TRK LS PLUS» черного цвета.</w:t>
      </w:r>
    </w:p>
    <w:p w14:paraId="23C92464" w14:textId="40F84BA7" w:rsidR="005F2421" w:rsidRPr="00321DDE" w:rsidRDefault="00C96E65" w:rsidP="00E37408">
      <w:pPr>
        <w:tabs>
          <w:tab w:val="left" w:pos="426"/>
          <w:tab w:val="left" w:pos="1985"/>
        </w:tabs>
        <w:ind w:left="0" w:firstLine="0"/>
        <w:rPr>
          <w:b/>
          <w:sz w:val="24"/>
        </w:rPr>
      </w:pPr>
      <w:r w:rsidRPr="00321DDE">
        <w:rPr>
          <w:sz w:val="24"/>
        </w:rPr>
        <w:t>Приз передается</w:t>
      </w:r>
      <w:r w:rsidR="00E37408">
        <w:rPr>
          <w:sz w:val="24"/>
          <w:lang w:val="en-US"/>
        </w:rPr>
        <w:t xml:space="preserve"> </w:t>
      </w:r>
      <w:r w:rsidR="00E37408">
        <w:rPr>
          <w:sz w:val="24"/>
        </w:rPr>
        <w:t>Банком</w:t>
      </w:r>
      <w:r w:rsidRPr="00321DDE">
        <w:rPr>
          <w:sz w:val="24"/>
        </w:rPr>
        <w:t xml:space="preserve"> Участнику, признанному победителем по итогам проведения Акции, в порядке и сроки, предусмотренные условиями настоящей публичной оферты.</w:t>
      </w:r>
    </w:p>
    <w:p w14:paraId="3D7AB4D3" w14:textId="2BA23140" w:rsidR="005F2421" w:rsidRPr="00321DDE" w:rsidRDefault="00C96E65" w:rsidP="00E37408">
      <w:pPr>
        <w:pStyle w:val="a3"/>
        <w:numPr>
          <w:ilvl w:val="0"/>
          <w:numId w:val="19"/>
        </w:numPr>
        <w:tabs>
          <w:tab w:val="left" w:pos="426"/>
          <w:tab w:val="left" w:pos="1985"/>
        </w:tabs>
        <w:ind w:left="0" w:firstLine="0"/>
        <w:rPr>
          <w:b/>
          <w:sz w:val="24"/>
        </w:rPr>
      </w:pPr>
      <w:r w:rsidRPr="00321DDE">
        <w:rPr>
          <w:sz w:val="24"/>
        </w:rPr>
        <w:t xml:space="preserve">Приз определяется </w:t>
      </w:r>
      <w:r w:rsidR="00E37408" w:rsidRPr="00510CC5">
        <w:rPr>
          <w:sz w:val="24"/>
        </w:rPr>
        <w:t>Организатор</w:t>
      </w:r>
      <w:r w:rsidR="00E37408">
        <w:rPr>
          <w:sz w:val="24"/>
        </w:rPr>
        <w:t>ом</w:t>
      </w:r>
      <w:r w:rsidRPr="00321DDE">
        <w:rPr>
          <w:sz w:val="24"/>
        </w:rPr>
        <w:t>. Организатор вправе вносить изменения в количество призов при условии сохранения их стоимости и потребительских характеристик</w:t>
      </w:r>
      <w:r w:rsidR="009A76E1" w:rsidRPr="00321DDE">
        <w:rPr>
          <w:sz w:val="24"/>
        </w:rPr>
        <w:t>.</w:t>
      </w:r>
    </w:p>
    <w:p w14:paraId="2388D50B" w14:textId="341885E1" w:rsidR="005F2421" w:rsidRPr="00321DDE" w:rsidRDefault="00C96E65" w:rsidP="00E37408">
      <w:pPr>
        <w:pStyle w:val="a3"/>
        <w:numPr>
          <w:ilvl w:val="0"/>
          <w:numId w:val="19"/>
        </w:numPr>
        <w:tabs>
          <w:tab w:val="left" w:pos="426"/>
          <w:tab w:val="left" w:pos="1985"/>
        </w:tabs>
        <w:ind w:left="0" w:firstLine="0"/>
        <w:rPr>
          <w:b/>
          <w:sz w:val="24"/>
        </w:rPr>
      </w:pPr>
      <w:r w:rsidRPr="00321DDE">
        <w:rPr>
          <w:sz w:val="24"/>
        </w:rPr>
        <w:t>Внешний вид, размер, изображение, цвет упаковки Приза, а также иные характеристики, не указанные прямо в настоящей публичной оферте, могут отличаться от изображений, представленных в рекламных материалах, и от личных ожиданий Участников. Ответственность за качество, работоспособность и иные характеристики товара, предоставляемого в качестве Приза, несет производитель и (или) поставщик данного товара</w:t>
      </w:r>
      <w:r w:rsidR="00AB2BBD" w:rsidRPr="00321DDE">
        <w:rPr>
          <w:sz w:val="24"/>
        </w:rPr>
        <w:t>.</w:t>
      </w:r>
    </w:p>
    <w:p w14:paraId="3A34D5CF" w14:textId="7F557E44" w:rsidR="005F2421" w:rsidRPr="00321DDE" w:rsidRDefault="00C96E65" w:rsidP="00E37408">
      <w:pPr>
        <w:pStyle w:val="a3"/>
        <w:numPr>
          <w:ilvl w:val="0"/>
          <w:numId w:val="19"/>
        </w:numPr>
        <w:tabs>
          <w:tab w:val="left" w:pos="426"/>
          <w:tab w:val="left" w:pos="1985"/>
        </w:tabs>
        <w:ind w:left="0" w:firstLine="0"/>
        <w:rPr>
          <w:b/>
          <w:sz w:val="24"/>
        </w:rPr>
      </w:pPr>
      <w:r w:rsidRPr="00321DDE">
        <w:rPr>
          <w:sz w:val="24"/>
        </w:rPr>
        <w:lastRenderedPageBreak/>
        <w:t>Приз не подлежит обмену на денежные средства или иные виды компенсации. При необходимости Приз может быть заменен исключительно по инициативе Организатор</w:t>
      </w:r>
      <w:r w:rsidR="00A17697">
        <w:rPr>
          <w:sz w:val="24"/>
          <w:lang w:val="uz-Cyrl-UZ"/>
        </w:rPr>
        <w:t>а</w:t>
      </w:r>
      <w:r w:rsidRPr="00321DDE">
        <w:rPr>
          <w:sz w:val="24"/>
        </w:rPr>
        <w:t xml:space="preserve"> на иной приз, равный по стоимости и техническим характеристикам.</w:t>
      </w:r>
    </w:p>
    <w:p w14:paraId="2C875E52" w14:textId="16748CDD" w:rsidR="005F2421" w:rsidRPr="00321DDE" w:rsidRDefault="00C96E65" w:rsidP="00E37408">
      <w:pPr>
        <w:pStyle w:val="a3"/>
        <w:numPr>
          <w:ilvl w:val="0"/>
          <w:numId w:val="19"/>
        </w:numPr>
        <w:tabs>
          <w:tab w:val="left" w:pos="426"/>
          <w:tab w:val="left" w:pos="1985"/>
        </w:tabs>
        <w:ind w:left="0" w:firstLine="0"/>
        <w:rPr>
          <w:b/>
          <w:sz w:val="24"/>
        </w:rPr>
      </w:pPr>
      <w:r w:rsidRPr="00321DDE">
        <w:rPr>
          <w:sz w:val="24"/>
        </w:rPr>
        <w:t>Банк не несет ответственности за любой вред, причиненный жизни, здоровью или имуществу победителя в период использования Приза</w:t>
      </w:r>
      <w:r w:rsidR="00832F04" w:rsidRPr="00321DDE">
        <w:rPr>
          <w:sz w:val="24"/>
        </w:rPr>
        <w:t>.</w:t>
      </w:r>
    </w:p>
    <w:p w14:paraId="15779457" w14:textId="62F9E463" w:rsidR="006179D8" w:rsidRPr="00E37408" w:rsidRDefault="00C96E65" w:rsidP="00E37408">
      <w:pPr>
        <w:pStyle w:val="a3"/>
        <w:numPr>
          <w:ilvl w:val="0"/>
          <w:numId w:val="19"/>
        </w:numPr>
        <w:tabs>
          <w:tab w:val="left" w:pos="426"/>
          <w:tab w:val="left" w:pos="1985"/>
        </w:tabs>
        <w:ind w:left="0" w:firstLine="0"/>
        <w:rPr>
          <w:b/>
          <w:sz w:val="24"/>
          <w:highlight w:val="yellow"/>
        </w:rPr>
      </w:pPr>
      <w:r w:rsidRPr="00E37408">
        <w:rPr>
          <w:sz w:val="24"/>
          <w:highlight w:val="yellow"/>
        </w:rPr>
        <w:t>Налоговые обязательства, связанные с получением Приза, регулируются в соответствии с действующим законодательством Республики Узбекистан. Победитель самостоятельно несет ответственность за исполнение налоговых обязательств, возникающих в связи с получением Приза.</w:t>
      </w:r>
    </w:p>
    <w:p w14:paraId="6162D47F" w14:textId="77777777" w:rsidR="00E37408" w:rsidRPr="00E37408" w:rsidRDefault="00E37408" w:rsidP="00E37408">
      <w:pPr>
        <w:pStyle w:val="a3"/>
        <w:tabs>
          <w:tab w:val="left" w:pos="426"/>
          <w:tab w:val="left" w:pos="1985"/>
        </w:tabs>
        <w:ind w:left="0" w:firstLine="0"/>
        <w:rPr>
          <w:b/>
          <w:sz w:val="24"/>
        </w:rPr>
      </w:pPr>
    </w:p>
    <w:p w14:paraId="59088A19" w14:textId="60FDDD1C" w:rsidR="005F2421" w:rsidRDefault="00C96E65" w:rsidP="00E37408">
      <w:pPr>
        <w:pStyle w:val="1"/>
        <w:tabs>
          <w:tab w:val="left" w:pos="426"/>
          <w:tab w:val="left" w:pos="1985"/>
        </w:tabs>
        <w:spacing w:after="8" w:line="266" w:lineRule="auto"/>
        <w:ind w:right="0"/>
        <w:rPr>
          <w:sz w:val="24"/>
          <w:lang w:val="en-US"/>
        </w:rPr>
      </w:pPr>
      <w:r w:rsidRPr="00321DDE">
        <w:rPr>
          <w:sz w:val="24"/>
        </w:rPr>
        <w:t>ПЕРИОД ПРОВЕДЕНИЯ АКЦИИ И ПОРЯДОК ОПРЕДЕЛЕНИЯ ПОБЕДИТЕЛЯ</w:t>
      </w:r>
    </w:p>
    <w:p w14:paraId="6ECA0287" w14:textId="77777777" w:rsidR="00E37408" w:rsidRPr="00E37408" w:rsidRDefault="00E37408" w:rsidP="00E37408">
      <w:pPr>
        <w:tabs>
          <w:tab w:val="left" w:pos="1985"/>
        </w:tabs>
        <w:rPr>
          <w:lang w:val="en-US"/>
        </w:rPr>
      </w:pPr>
    </w:p>
    <w:p w14:paraId="4E336A5C" w14:textId="2E5180DF" w:rsidR="00393878" w:rsidRPr="00321DDE" w:rsidRDefault="00E0128B" w:rsidP="00E37408">
      <w:pPr>
        <w:pStyle w:val="a3"/>
        <w:numPr>
          <w:ilvl w:val="0"/>
          <w:numId w:val="15"/>
        </w:numPr>
        <w:tabs>
          <w:tab w:val="left" w:pos="426"/>
          <w:tab w:val="left" w:pos="1985"/>
        </w:tabs>
        <w:ind w:left="0" w:firstLine="0"/>
        <w:rPr>
          <w:sz w:val="24"/>
        </w:rPr>
      </w:pPr>
      <w:r w:rsidRPr="00E0128B">
        <w:rPr>
          <w:noProof/>
          <w:sz w:val="24"/>
          <w:lang w:val="uz-Cyrl-UZ"/>
        </w:rPr>
        <w:t>Период проведения Акции охватывает срок с момента размещения настоящей Оферты на официальном веб-сайте Банка по 25 декабря включительно.</w:t>
      </w:r>
    </w:p>
    <w:p w14:paraId="19436E2B" w14:textId="0DAFB880" w:rsidR="00786AD0" w:rsidRPr="00321DDE" w:rsidRDefault="00C96E65" w:rsidP="00E37408">
      <w:pPr>
        <w:pStyle w:val="a3"/>
        <w:numPr>
          <w:ilvl w:val="0"/>
          <w:numId w:val="15"/>
        </w:numPr>
        <w:tabs>
          <w:tab w:val="left" w:pos="426"/>
          <w:tab w:val="left" w:pos="1985"/>
        </w:tabs>
        <w:ind w:left="0" w:firstLine="0"/>
        <w:rPr>
          <w:sz w:val="24"/>
        </w:rPr>
      </w:pPr>
      <w:r w:rsidRPr="00321DDE">
        <w:rPr>
          <w:noProof/>
          <w:sz w:val="24"/>
          <w:lang w:val="uz-Cyrl-UZ"/>
        </w:rPr>
        <w:t xml:space="preserve">Акция проводится при условии, что количество Участников, выполнивших условия Акции, составляет не менее </w:t>
      </w:r>
      <w:r w:rsidRPr="003A1F6E">
        <w:rPr>
          <w:noProof/>
          <w:sz w:val="24"/>
          <w:lang w:val="uz-Cyrl-UZ"/>
        </w:rPr>
        <w:t>20 000 (двадцати тысяч) человек.</w:t>
      </w:r>
      <w:r w:rsidRPr="00321DDE">
        <w:rPr>
          <w:noProof/>
          <w:sz w:val="24"/>
          <w:lang w:val="uz-Cyrl-UZ"/>
        </w:rPr>
        <w:t xml:space="preserve"> В противном случае срок проведения Акции подлежит пересмотру, о чем Банк размещает соответствующее уведомление на своем официальном веб-сайте.</w:t>
      </w:r>
    </w:p>
    <w:p w14:paraId="0F810852" w14:textId="09141B4A" w:rsidR="00393878" w:rsidRPr="00321DDE" w:rsidRDefault="00C96E65" w:rsidP="00E37408">
      <w:pPr>
        <w:pStyle w:val="a3"/>
        <w:numPr>
          <w:ilvl w:val="0"/>
          <w:numId w:val="15"/>
        </w:numPr>
        <w:tabs>
          <w:tab w:val="left" w:pos="426"/>
          <w:tab w:val="left" w:pos="1985"/>
        </w:tabs>
        <w:ind w:left="0" w:firstLine="0"/>
        <w:rPr>
          <w:bCs/>
          <w:sz w:val="24"/>
        </w:rPr>
      </w:pPr>
      <w:r w:rsidRPr="00321DDE">
        <w:rPr>
          <w:bCs/>
          <w:sz w:val="24"/>
        </w:rPr>
        <w:t>Победитель Акции определяется среди Участников 10 декабря 2026 года методом случайного отбора с использованием генератора случайных чисел под контролем специально созданной комиссии в составе 5 (пяти) человек, сформированной в системе Банка</w:t>
      </w:r>
      <w:r w:rsidR="00393878" w:rsidRPr="00321DDE">
        <w:rPr>
          <w:bCs/>
          <w:sz w:val="24"/>
        </w:rPr>
        <w:t>.</w:t>
      </w:r>
    </w:p>
    <w:p w14:paraId="23C5038F" w14:textId="1FBB4D02" w:rsidR="00E0128B" w:rsidRPr="00E0128B" w:rsidRDefault="00E0128B" w:rsidP="00E37408">
      <w:pPr>
        <w:pStyle w:val="a3"/>
        <w:numPr>
          <w:ilvl w:val="0"/>
          <w:numId w:val="15"/>
        </w:numPr>
        <w:tabs>
          <w:tab w:val="left" w:pos="426"/>
          <w:tab w:val="left" w:pos="1985"/>
        </w:tabs>
        <w:ind w:left="0" w:firstLine="0"/>
        <w:rPr>
          <w:bCs/>
          <w:sz w:val="24"/>
        </w:rPr>
      </w:pPr>
      <w:r w:rsidRPr="00E0128B">
        <w:rPr>
          <w:bCs/>
          <w:sz w:val="24"/>
        </w:rPr>
        <w:t>При определении Победителя с использованием генератора случайных чисел в качестве основания принимаются транзакции, совершенные до 30 ноября 2026 года включительно с использованием банковских карт, эмитированных в соответствии с установленными условиями участниками Акции. При этом перечень указанных транзакций формируется Банком. В случае возникновения сомнений в достоверности имеющихся у Банка данных акционерное общество «Единый общереспубликанский процессинговый центр» оказывает содействие в целях их уточнения.</w:t>
      </w:r>
    </w:p>
    <w:p w14:paraId="55371637" w14:textId="1D676CC8" w:rsidR="00BC3268" w:rsidRPr="00321DDE" w:rsidRDefault="00C96E65" w:rsidP="00E37408">
      <w:pPr>
        <w:pStyle w:val="a3"/>
        <w:numPr>
          <w:ilvl w:val="0"/>
          <w:numId w:val="15"/>
        </w:numPr>
        <w:tabs>
          <w:tab w:val="left" w:pos="426"/>
          <w:tab w:val="left" w:pos="1985"/>
        </w:tabs>
        <w:ind w:left="0" w:firstLine="0"/>
        <w:rPr>
          <w:bCs/>
          <w:sz w:val="24"/>
        </w:rPr>
      </w:pPr>
      <w:r w:rsidRPr="00321DDE">
        <w:rPr>
          <w:bCs/>
          <w:sz w:val="24"/>
        </w:rPr>
        <w:t xml:space="preserve">Участник, которому принадлежит </w:t>
      </w:r>
      <w:r w:rsidRPr="00321DDE">
        <w:rPr>
          <w:bCs/>
          <w:sz w:val="24"/>
          <w:lang w:val="en-US"/>
        </w:rPr>
        <w:t>ID</w:t>
      </w:r>
      <w:r w:rsidRPr="00321DDE">
        <w:rPr>
          <w:bCs/>
          <w:sz w:val="24"/>
        </w:rPr>
        <w:t xml:space="preserve"> транзакции, определенный с использованием программы случайного выбора (</w:t>
      </w:r>
      <w:r w:rsidRPr="00321DDE">
        <w:rPr>
          <w:bCs/>
          <w:sz w:val="24"/>
          <w:lang w:val="en-US"/>
        </w:rPr>
        <w:t>random</w:t>
      </w:r>
      <w:r w:rsidRPr="00321DDE">
        <w:rPr>
          <w:bCs/>
          <w:sz w:val="24"/>
        </w:rPr>
        <w:t>), признается победителем Акции</w:t>
      </w:r>
      <w:r w:rsidR="00BC3268" w:rsidRPr="00321DDE">
        <w:rPr>
          <w:bCs/>
          <w:sz w:val="24"/>
        </w:rPr>
        <w:t>.</w:t>
      </w:r>
    </w:p>
    <w:p w14:paraId="4FD4F831" w14:textId="610BFC91" w:rsidR="00393878" w:rsidRPr="00321DDE" w:rsidRDefault="00C96E65" w:rsidP="00E37408">
      <w:pPr>
        <w:pStyle w:val="a3"/>
        <w:numPr>
          <w:ilvl w:val="0"/>
          <w:numId w:val="15"/>
        </w:numPr>
        <w:tabs>
          <w:tab w:val="left" w:pos="426"/>
          <w:tab w:val="left" w:pos="1985"/>
        </w:tabs>
        <w:ind w:left="0" w:firstLine="0"/>
        <w:rPr>
          <w:sz w:val="24"/>
        </w:rPr>
      </w:pPr>
      <w:r w:rsidRPr="00321DDE">
        <w:rPr>
          <w:bCs/>
          <w:sz w:val="24"/>
        </w:rPr>
        <w:t xml:space="preserve">Процесс определения победителя Акции осуществляется под контролем членов Специальной комиссии и транслируется в прямом эфире на официальной странице Банка в социальной сети </w:t>
      </w:r>
      <w:r w:rsidRPr="00321DDE">
        <w:rPr>
          <w:bCs/>
          <w:sz w:val="24"/>
          <w:lang w:val="en-US"/>
        </w:rPr>
        <w:t>Instagram</w:t>
      </w:r>
      <w:r w:rsidR="00393878" w:rsidRPr="00321DDE">
        <w:rPr>
          <w:bCs/>
          <w:sz w:val="24"/>
        </w:rPr>
        <w:t>.</w:t>
      </w:r>
    </w:p>
    <w:p w14:paraId="70B25DAC" w14:textId="2CFC42ED" w:rsidR="00786AD0" w:rsidRPr="00321DDE" w:rsidRDefault="00C96E65" w:rsidP="00E37408">
      <w:pPr>
        <w:pStyle w:val="a3"/>
        <w:numPr>
          <w:ilvl w:val="0"/>
          <w:numId w:val="15"/>
        </w:numPr>
        <w:tabs>
          <w:tab w:val="left" w:pos="426"/>
          <w:tab w:val="left" w:pos="1985"/>
        </w:tabs>
        <w:ind w:left="0" w:firstLine="0"/>
        <w:rPr>
          <w:sz w:val="24"/>
        </w:rPr>
      </w:pPr>
      <w:r w:rsidRPr="00321DDE">
        <w:rPr>
          <w:b/>
          <w:sz w:val="24"/>
        </w:rPr>
        <w:t>Банк связывается с победителем Акции по номеру телефона, указанному Участником</w:t>
      </w:r>
      <w:r w:rsidR="00786AD0" w:rsidRPr="00321DDE">
        <w:rPr>
          <w:b/>
          <w:sz w:val="24"/>
        </w:rPr>
        <w:t>.</w:t>
      </w:r>
    </w:p>
    <w:p w14:paraId="29FB3E3F" w14:textId="7434C93B" w:rsidR="005F2421" w:rsidRPr="00321DDE" w:rsidRDefault="00C96E65" w:rsidP="00E37408">
      <w:pPr>
        <w:pStyle w:val="a3"/>
        <w:numPr>
          <w:ilvl w:val="0"/>
          <w:numId w:val="15"/>
        </w:numPr>
        <w:tabs>
          <w:tab w:val="left" w:pos="426"/>
          <w:tab w:val="left" w:pos="1985"/>
        </w:tabs>
        <w:ind w:left="0" w:firstLine="0"/>
        <w:rPr>
          <w:sz w:val="24"/>
        </w:rPr>
      </w:pPr>
      <w:r w:rsidRPr="00321DDE">
        <w:rPr>
          <w:sz w:val="24"/>
        </w:rPr>
        <w:t>В случае если представители Организатора по каким-либо причинам не смогли связаться с победителем Акции, победитель обязан до даты проведения церемонии вручения приза самостоятельно связаться с представителями Организатора через Call-центр и предоставить актуальный номер телефона для обратной связи. В случае если победитель не явится за получением приза в установленный срок, результаты признаются недействительными, и он лишается права на получение приза</w:t>
      </w:r>
      <w:r w:rsidR="00786AD0" w:rsidRPr="00321DDE">
        <w:rPr>
          <w:sz w:val="24"/>
        </w:rPr>
        <w:t>.</w:t>
      </w:r>
    </w:p>
    <w:p w14:paraId="139EDD2E" w14:textId="7900E586" w:rsidR="005F2421" w:rsidRPr="00E37408" w:rsidRDefault="00C96E65" w:rsidP="00E37408">
      <w:pPr>
        <w:pStyle w:val="a3"/>
        <w:numPr>
          <w:ilvl w:val="0"/>
          <w:numId w:val="15"/>
        </w:numPr>
        <w:tabs>
          <w:tab w:val="left" w:pos="426"/>
          <w:tab w:val="left" w:pos="567"/>
          <w:tab w:val="left" w:pos="1985"/>
        </w:tabs>
        <w:ind w:left="0" w:firstLine="0"/>
        <w:rPr>
          <w:sz w:val="24"/>
        </w:rPr>
      </w:pPr>
      <w:r w:rsidRPr="00321DDE">
        <w:rPr>
          <w:sz w:val="24"/>
        </w:rPr>
        <w:t>Факт участия в Акции означает согласие Участников на использование Организаторами их имени, фамилии, фотографий и иных материалов о них в рекламных целях без выплаты какого-либо вознаграждения, в объеме и способами, не противоречащими законодательству Республики Узбекистан о персональных данных и без раскрытия конфиденциальной информации</w:t>
      </w:r>
      <w:r w:rsidR="00832F04" w:rsidRPr="00321DDE">
        <w:rPr>
          <w:sz w:val="24"/>
        </w:rPr>
        <w:t xml:space="preserve">. </w:t>
      </w:r>
    </w:p>
    <w:p w14:paraId="646B86CC" w14:textId="77777777" w:rsidR="00E37408" w:rsidRPr="00E37408" w:rsidRDefault="00E37408" w:rsidP="00E37408">
      <w:pPr>
        <w:pStyle w:val="a3"/>
        <w:tabs>
          <w:tab w:val="left" w:pos="426"/>
          <w:tab w:val="left" w:pos="567"/>
          <w:tab w:val="left" w:pos="1985"/>
        </w:tabs>
        <w:ind w:left="0" w:firstLine="0"/>
        <w:rPr>
          <w:sz w:val="24"/>
        </w:rPr>
      </w:pPr>
    </w:p>
    <w:p w14:paraId="278286B4" w14:textId="3A41D4BC" w:rsidR="006179D8" w:rsidRDefault="00C96E65" w:rsidP="00E37408">
      <w:pPr>
        <w:pStyle w:val="1"/>
        <w:tabs>
          <w:tab w:val="left" w:pos="426"/>
          <w:tab w:val="left" w:pos="1985"/>
        </w:tabs>
        <w:spacing w:after="8" w:line="266" w:lineRule="auto"/>
        <w:ind w:right="0"/>
        <w:rPr>
          <w:sz w:val="24"/>
          <w:lang w:val="en-US"/>
        </w:rPr>
      </w:pPr>
      <w:r w:rsidRPr="00321DDE">
        <w:rPr>
          <w:sz w:val="24"/>
          <w:lang w:val="en-US"/>
        </w:rPr>
        <w:t>ПОРЯДОК ВРУЧЕНИЯ ПРИЗА ПОБЕДИТЕЛЮ АКЦИИ</w:t>
      </w:r>
      <w:r w:rsidR="00D112B0" w:rsidRPr="00321DDE">
        <w:rPr>
          <w:sz w:val="24"/>
        </w:rPr>
        <w:t xml:space="preserve"> </w:t>
      </w:r>
    </w:p>
    <w:p w14:paraId="20D72994" w14:textId="77777777" w:rsidR="00E37408" w:rsidRPr="00E37408" w:rsidRDefault="00E37408" w:rsidP="00E37408">
      <w:pPr>
        <w:tabs>
          <w:tab w:val="left" w:pos="1985"/>
        </w:tabs>
        <w:rPr>
          <w:lang w:val="en-US"/>
        </w:rPr>
      </w:pPr>
    </w:p>
    <w:p w14:paraId="51BC559C" w14:textId="2FFA0798" w:rsidR="005F2421" w:rsidRPr="00321DDE" w:rsidRDefault="00E73E3E" w:rsidP="00E37408">
      <w:pPr>
        <w:pStyle w:val="a3"/>
        <w:numPr>
          <w:ilvl w:val="0"/>
          <w:numId w:val="20"/>
        </w:numPr>
        <w:tabs>
          <w:tab w:val="left" w:pos="426"/>
          <w:tab w:val="left" w:pos="1985"/>
        </w:tabs>
        <w:ind w:left="0" w:firstLine="0"/>
        <w:rPr>
          <w:sz w:val="24"/>
        </w:rPr>
      </w:pPr>
      <w:r w:rsidRPr="00E73E3E">
        <w:rPr>
          <w:noProof/>
          <w:sz w:val="24"/>
        </w:rPr>
        <w:lastRenderedPageBreak/>
        <w:t>После определения Победителя Акции и установления связи с ним, приз вручается до 25 декабря 2026 года включительно посредством проведения церемонии награждения.</w:t>
      </w:r>
    </w:p>
    <w:p w14:paraId="57155FA2" w14:textId="14609FFD" w:rsidR="005D7073" w:rsidRPr="00321DDE" w:rsidRDefault="00C96E65" w:rsidP="00E37408">
      <w:pPr>
        <w:pStyle w:val="a3"/>
        <w:numPr>
          <w:ilvl w:val="0"/>
          <w:numId w:val="20"/>
        </w:numPr>
        <w:tabs>
          <w:tab w:val="left" w:pos="426"/>
          <w:tab w:val="left" w:pos="1985"/>
        </w:tabs>
        <w:ind w:left="0" w:firstLine="0"/>
        <w:rPr>
          <w:sz w:val="24"/>
        </w:rPr>
      </w:pPr>
      <w:r w:rsidRPr="00321DDE">
        <w:rPr>
          <w:sz w:val="24"/>
        </w:rPr>
        <w:t>Для получения Приза победитель обязан не позднее чем за 3 (три) банковских рабочих дня до даты проведения церемонии вручения предоставить представителю Организатора следующие документы</w:t>
      </w:r>
      <w:r w:rsidR="005D7073" w:rsidRPr="00321DDE">
        <w:rPr>
          <w:sz w:val="24"/>
        </w:rPr>
        <w:t>:</w:t>
      </w:r>
    </w:p>
    <w:p w14:paraId="6A02A4BD" w14:textId="1A0A5A1F" w:rsidR="005D7073" w:rsidRPr="00321DDE" w:rsidRDefault="00C96E65" w:rsidP="00E37408">
      <w:pPr>
        <w:numPr>
          <w:ilvl w:val="0"/>
          <w:numId w:val="11"/>
        </w:numPr>
        <w:tabs>
          <w:tab w:val="left" w:pos="426"/>
          <w:tab w:val="left" w:pos="1985"/>
        </w:tabs>
        <w:ind w:left="0" w:firstLine="0"/>
        <w:rPr>
          <w:sz w:val="24"/>
        </w:rPr>
      </w:pPr>
      <w:r w:rsidRPr="00321DDE">
        <w:rPr>
          <w:sz w:val="24"/>
        </w:rPr>
        <w:t>оригинал паспорта или ID-карты</w:t>
      </w:r>
      <w:r w:rsidR="005D7073" w:rsidRPr="00321DDE">
        <w:rPr>
          <w:sz w:val="24"/>
        </w:rPr>
        <w:t xml:space="preserve">; </w:t>
      </w:r>
    </w:p>
    <w:p w14:paraId="7ACCAA23" w14:textId="3EE4DF51" w:rsidR="005D7073" w:rsidRPr="00321DDE" w:rsidRDefault="00C96E65" w:rsidP="00E37408">
      <w:pPr>
        <w:numPr>
          <w:ilvl w:val="0"/>
          <w:numId w:val="11"/>
        </w:numPr>
        <w:tabs>
          <w:tab w:val="left" w:pos="426"/>
          <w:tab w:val="left" w:pos="1985"/>
        </w:tabs>
        <w:ind w:left="0" w:firstLine="0"/>
        <w:rPr>
          <w:sz w:val="24"/>
        </w:rPr>
      </w:pPr>
      <w:r w:rsidRPr="00321DDE">
        <w:rPr>
          <w:sz w:val="24"/>
        </w:rPr>
        <w:t>акт приема-передачи Приза, оформленный в установленном порядке</w:t>
      </w:r>
      <w:r w:rsidR="005D7073" w:rsidRPr="00321DDE">
        <w:rPr>
          <w:sz w:val="24"/>
        </w:rPr>
        <w:t xml:space="preserve">; </w:t>
      </w:r>
    </w:p>
    <w:p w14:paraId="0276CD2B" w14:textId="075C550A" w:rsidR="005D7073" w:rsidRPr="00321DDE" w:rsidRDefault="00E37408" w:rsidP="00E37408">
      <w:pPr>
        <w:numPr>
          <w:ilvl w:val="0"/>
          <w:numId w:val="11"/>
        </w:numPr>
        <w:tabs>
          <w:tab w:val="left" w:pos="426"/>
          <w:tab w:val="left" w:pos="1985"/>
        </w:tabs>
        <w:ind w:left="0" w:firstLine="0"/>
        <w:rPr>
          <w:sz w:val="24"/>
        </w:rPr>
      </w:pPr>
      <w:r w:rsidRPr="00E37408">
        <w:rPr>
          <w:sz w:val="24"/>
        </w:rPr>
        <w:t>нотариально удостоверенный договор передачи Приза</w:t>
      </w:r>
      <w:r w:rsidR="005D7073" w:rsidRPr="00321DDE">
        <w:rPr>
          <w:sz w:val="24"/>
        </w:rPr>
        <w:t xml:space="preserve">; </w:t>
      </w:r>
    </w:p>
    <w:p w14:paraId="7A101C2A" w14:textId="19BE8636" w:rsidR="005D7073" w:rsidRPr="00321DDE" w:rsidRDefault="00C96E65" w:rsidP="00E37408">
      <w:pPr>
        <w:numPr>
          <w:ilvl w:val="0"/>
          <w:numId w:val="11"/>
        </w:numPr>
        <w:tabs>
          <w:tab w:val="left" w:pos="426"/>
          <w:tab w:val="left" w:pos="1985"/>
        </w:tabs>
        <w:ind w:left="0" w:firstLine="0"/>
        <w:rPr>
          <w:sz w:val="24"/>
        </w:rPr>
      </w:pPr>
      <w:r w:rsidRPr="00321DDE">
        <w:rPr>
          <w:sz w:val="24"/>
        </w:rPr>
        <w:t>расписка о получении Приза</w:t>
      </w:r>
      <w:r w:rsidR="005D7073" w:rsidRPr="00321DDE">
        <w:rPr>
          <w:sz w:val="24"/>
        </w:rPr>
        <w:t>;</w:t>
      </w:r>
    </w:p>
    <w:p w14:paraId="7CDA4E63" w14:textId="4894A89A" w:rsidR="005D7073" w:rsidRPr="00321DDE" w:rsidRDefault="004D01B7" w:rsidP="00E37408">
      <w:pPr>
        <w:numPr>
          <w:ilvl w:val="0"/>
          <w:numId w:val="11"/>
        </w:numPr>
        <w:tabs>
          <w:tab w:val="left" w:pos="426"/>
          <w:tab w:val="left" w:pos="1985"/>
        </w:tabs>
        <w:ind w:left="0" w:firstLine="0"/>
        <w:rPr>
          <w:sz w:val="24"/>
        </w:rPr>
      </w:pPr>
      <w:r w:rsidRPr="00321DDE">
        <w:rPr>
          <w:noProof/>
          <w:sz w:val="24"/>
          <w:lang w:val="fr-FR"/>
        </w:rPr>
        <w:t>документ, подтверждающий исполнение налоговых обязательств</w:t>
      </w:r>
      <w:r w:rsidR="00E37408">
        <w:rPr>
          <w:noProof/>
          <w:sz w:val="24"/>
          <w:lang w:val="fr-FR"/>
        </w:rPr>
        <w:t xml:space="preserve"> </w:t>
      </w:r>
      <w:r w:rsidR="00E37408">
        <w:rPr>
          <w:noProof/>
          <w:sz w:val="24"/>
        </w:rPr>
        <w:t>Победителем</w:t>
      </w:r>
      <w:r w:rsidRPr="00321DDE">
        <w:rPr>
          <w:noProof/>
          <w:sz w:val="24"/>
          <w:lang w:val="fr-FR"/>
        </w:rPr>
        <w:t>, связанных с получением Приза</w:t>
      </w:r>
      <w:r w:rsidR="005D7073" w:rsidRPr="00321DDE">
        <w:rPr>
          <w:noProof/>
          <w:sz w:val="24"/>
          <w:lang w:val="fr-FR"/>
        </w:rPr>
        <w:t>;</w:t>
      </w:r>
    </w:p>
    <w:p w14:paraId="0A167D65" w14:textId="76C008DE" w:rsidR="005F2421" w:rsidRPr="00321DDE" w:rsidRDefault="004D01B7" w:rsidP="00E37408">
      <w:pPr>
        <w:pStyle w:val="a3"/>
        <w:numPr>
          <w:ilvl w:val="0"/>
          <w:numId w:val="20"/>
        </w:numPr>
        <w:tabs>
          <w:tab w:val="left" w:pos="426"/>
          <w:tab w:val="left" w:pos="1985"/>
        </w:tabs>
        <w:ind w:left="0" w:firstLine="0"/>
        <w:rPr>
          <w:sz w:val="24"/>
        </w:rPr>
      </w:pPr>
      <w:r w:rsidRPr="00321DDE">
        <w:rPr>
          <w:sz w:val="24"/>
        </w:rPr>
        <w:t>Неявка победителя Акции на церемонию вручения Приза для его получения считается отказом от получения Приза. В таком случае результаты победителя аннулируются, и он лишается права на получение Приза</w:t>
      </w:r>
      <w:r w:rsidR="005D7073" w:rsidRPr="00321DDE">
        <w:rPr>
          <w:sz w:val="24"/>
        </w:rPr>
        <w:t>.</w:t>
      </w:r>
    </w:p>
    <w:p w14:paraId="31D12122" w14:textId="1869030D" w:rsidR="005F2421" w:rsidRPr="00321DDE" w:rsidRDefault="004D01B7" w:rsidP="00E37408">
      <w:pPr>
        <w:pStyle w:val="a3"/>
        <w:numPr>
          <w:ilvl w:val="0"/>
          <w:numId w:val="20"/>
        </w:numPr>
        <w:tabs>
          <w:tab w:val="left" w:pos="426"/>
          <w:tab w:val="left" w:pos="1985"/>
        </w:tabs>
        <w:ind w:left="0" w:firstLine="0"/>
        <w:rPr>
          <w:sz w:val="24"/>
        </w:rPr>
      </w:pPr>
      <w:r w:rsidRPr="00321DDE">
        <w:rPr>
          <w:sz w:val="24"/>
        </w:rPr>
        <w:t>В случае признания Участника победителем в рамках настоящей Акции, он дает согласие на публикацию своего имени и фамилии, а также фотографий, связанных с церемонией вручения Приза, на официальном веб-сайте Банка, в средствах массовой информации и социальных сетях</w:t>
      </w:r>
      <w:r w:rsidR="00262697" w:rsidRPr="00321DDE">
        <w:rPr>
          <w:sz w:val="24"/>
        </w:rPr>
        <w:t>.</w:t>
      </w:r>
    </w:p>
    <w:p w14:paraId="5CEB4B2A" w14:textId="04287785" w:rsidR="005F2421" w:rsidRPr="00321DDE" w:rsidRDefault="004D01B7" w:rsidP="00E37408">
      <w:pPr>
        <w:pStyle w:val="a3"/>
        <w:numPr>
          <w:ilvl w:val="0"/>
          <w:numId w:val="20"/>
        </w:numPr>
        <w:tabs>
          <w:tab w:val="left" w:pos="426"/>
          <w:tab w:val="left" w:pos="1985"/>
        </w:tabs>
        <w:ind w:left="0" w:firstLine="0"/>
        <w:rPr>
          <w:sz w:val="24"/>
        </w:rPr>
      </w:pPr>
      <w:r w:rsidRPr="00321DDE">
        <w:rPr>
          <w:sz w:val="24"/>
        </w:rPr>
        <w:t>Приз вручается исключительно владельцу банковской карты, признанному победителем Акции, либо его законному представителю. Организатор вправе отказать в передаче Приза лицу, не являющемуся владельцем карты или его законным представителем. Повторное получение Приза не допускается; в случае выявления таких обстоятельств результаты победителя аннулируются, и он лишается права на получение Приза.</w:t>
      </w:r>
    </w:p>
    <w:p w14:paraId="212CC333" w14:textId="0CEDD488" w:rsidR="005F2421" w:rsidRPr="00321DDE" w:rsidRDefault="004D01B7" w:rsidP="00E37408">
      <w:pPr>
        <w:pStyle w:val="a3"/>
        <w:numPr>
          <w:ilvl w:val="0"/>
          <w:numId w:val="20"/>
        </w:numPr>
        <w:tabs>
          <w:tab w:val="left" w:pos="426"/>
          <w:tab w:val="left" w:pos="1985"/>
        </w:tabs>
        <w:ind w:left="0" w:firstLine="0"/>
        <w:rPr>
          <w:sz w:val="24"/>
        </w:rPr>
      </w:pPr>
      <w:r w:rsidRPr="00321DDE">
        <w:rPr>
          <w:sz w:val="24"/>
        </w:rPr>
        <w:t>В рамках настоящей Акции внесение каких-либо изменений в регистрационные данные Участника и банковской карты не допускается. В случае выявления таких изменений Участник отстраняется от участия в Акции, а при признании его победителем — лишается права на получение Приза.</w:t>
      </w:r>
    </w:p>
    <w:p w14:paraId="6263E182" w14:textId="5A72FBB9" w:rsidR="006179D8" w:rsidRPr="000C1ECE" w:rsidRDefault="004D01B7" w:rsidP="000C1ECE">
      <w:pPr>
        <w:pStyle w:val="a3"/>
        <w:numPr>
          <w:ilvl w:val="0"/>
          <w:numId w:val="20"/>
        </w:numPr>
        <w:tabs>
          <w:tab w:val="left" w:pos="426"/>
          <w:tab w:val="left" w:pos="1985"/>
        </w:tabs>
        <w:ind w:left="0" w:firstLine="0"/>
        <w:rPr>
          <w:sz w:val="24"/>
        </w:rPr>
      </w:pPr>
      <w:r w:rsidRPr="00321DDE">
        <w:rPr>
          <w:sz w:val="24"/>
        </w:rPr>
        <w:t xml:space="preserve">Банк не несет ответственности за отсутствие у Участников возможности ознакомиться с условиями Акции или Правилами, размещенными на сайте </w:t>
      </w:r>
      <w:hyperlink r:id="rId10" w:history="1">
        <w:r w:rsidR="000C1ECE" w:rsidRPr="001A7FA7">
          <w:rPr>
            <w:rStyle w:val="a4"/>
            <w:sz w:val="24"/>
            <w:lang w:val="en-US"/>
          </w:rPr>
          <w:t>www</w:t>
        </w:r>
        <w:r w:rsidR="000C1ECE" w:rsidRPr="001A7FA7">
          <w:rPr>
            <w:rStyle w:val="a4"/>
            <w:sz w:val="24"/>
          </w:rPr>
          <w:t>.</w:t>
        </w:r>
        <w:r w:rsidR="000C1ECE" w:rsidRPr="001A7FA7">
          <w:rPr>
            <w:rStyle w:val="a4"/>
            <w:sz w:val="24"/>
            <w:lang w:val="en-US"/>
          </w:rPr>
          <w:t>turonbank</w:t>
        </w:r>
        <w:r w:rsidR="000C1ECE" w:rsidRPr="001A7FA7">
          <w:rPr>
            <w:rStyle w:val="a4"/>
            <w:sz w:val="24"/>
          </w:rPr>
          <w:t>.</w:t>
        </w:r>
        <w:r w:rsidR="000C1ECE" w:rsidRPr="001A7FA7">
          <w:rPr>
            <w:rStyle w:val="a4"/>
            <w:sz w:val="24"/>
            <w:lang w:val="en-US"/>
          </w:rPr>
          <w:t>uz</w:t>
        </w:r>
      </w:hyperlink>
      <w:r w:rsidRPr="000C1ECE">
        <w:rPr>
          <w:sz w:val="24"/>
        </w:rPr>
        <w:t>, а также за несвоевременное получение или неполучение Участниками по собственной вине либо по причинам, не зависящим от Организатора, необходимой информации и/или документов для получения Приза, за неисполнение или несвоевременное исполнение обязательств, предусмотренных настоящей публичной офертой, а также за отказ от получения Приза.</w:t>
      </w:r>
    </w:p>
    <w:p w14:paraId="2F58E7C2" w14:textId="77777777" w:rsidR="00E37408" w:rsidRPr="00E37408" w:rsidRDefault="00E37408" w:rsidP="00E37408">
      <w:pPr>
        <w:pStyle w:val="a3"/>
        <w:tabs>
          <w:tab w:val="left" w:pos="426"/>
          <w:tab w:val="left" w:pos="1985"/>
        </w:tabs>
        <w:ind w:left="0" w:firstLine="0"/>
        <w:rPr>
          <w:sz w:val="24"/>
        </w:rPr>
      </w:pPr>
    </w:p>
    <w:p w14:paraId="63A4C0C6" w14:textId="03358469" w:rsidR="005F2421" w:rsidRDefault="004D01B7" w:rsidP="00E37408">
      <w:pPr>
        <w:pStyle w:val="1"/>
        <w:tabs>
          <w:tab w:val="left" w:pos="426"/>
          <w:tab w:val="left" w:pos="1985"/>
        </w:tabs>
        <w:spacing w:after="8" w:line="266" w:lineRule="auto"/>
        <w:ind w:right="0"/>
        <w:rPr>
          <w:sz w:val="24"/>
          <w:lang w:val="en-US"/>
        </w:rPr>
      </w:pPr>
      <w:r w:rsidRPr="00321DDE">
        <w:rPr>
          <w:sz w:val="24"/>
          <w:lang w:val="en-US"/>
        </w:rPr>
        <w:t>ДОПОЛНИТЕЛЬНЫЕ УСЛОВИЯ АКЦИИ</w:t>
      </w:r>
    </w:p>
    <w:p w14:paraId="30D317C8" w14:textId="77777777" w:rsidR="00E37408" w:rsidRPr="00E37408" w:rsidRDefault="00E37408" w:rsidP="00E37408">
      <w:pPr>
        <w:tabs>
          <w:tab w:val="left" w:pos="1985"/>
        </w:tabs>
        <w:rPr>
          <w:lang w:val="en-US"/>
        </w:rPr>
      </w:pPr>
    </w:p>
    <w:p w14:paraId="429CE335" w14:textId="67742B1F" w:rsidR="005F2421" w:rsidRPr="00321DDE" w:rsidRDefault="004D01B7" w:rsidP="00E37408">
      <w:pPr>
        <w:pStyle w:val="a3"/>
        <w:numPr>
          <w:ilvl w:val="0"/>
          <w:numId w:val="21"/>
        </w:numPr>
        <w:tabs>
          <w:tab w:val="left" w:pos="426"/>
          <w:tab w:val="left" w:pos="1985"/>
        </w:tabs>
        <w:ind w:left="0" w:firstLine="0"/>
        <w:rPr>
          <w:sz w:val="24"/>
        </w:rPr>
      </w:pPr>
      <w:r w:rsidRPr="00321DDE">
        <w:rPr>
          <w:sz w:val="24"/>
        </w:rPr>
        <w:t xml:space="preserve">Условия Акции доводятся до сведения путем размещения в рекламных видеороликах, на официальных страницах Банка в социальных сетях, в сети Интернет и через иные информационные каналы. </w:t>
      </w:r>
    </w:p>
    <w:p w14:paraId="045139F2" w14:textId="53382496" w:rsidR="005F2421" w:rsidRPr="00321DDE" w:rsidRDefault="004D01B7" w:rsidP="00E37408">
      <w:pPr>
        <w:pStyle w:val="a3"/>
        <w:numPr>
          <w:ilvl w:val="0"/>
          <w:numId w:val="21"/>
        </w:numPr>
        <w:tabs>
          <w:tab w:val="left" w:pos="426"/>
          <w:tab w:val="left" w:pos="1985"/>
        </w:tabs>
        <w:ind w:left="0" w:firstLine="0"/>
        <w:rPr>
          <w:sz w:val="24"/>
        </w:rPr>
      </w:pPr>
      <w:r w:rsidRPr="00321DDE">
        <w:rPr>
          <w:sz w:val="24"/>
        </w:rPr>
        <w:t xml:space="preserve">Информация об Акции размещается на официальном веб-сайте Банка </w:t>
      </w:r>
      <w:hyperlink r:id="rId11" w:history="1">
        <w:r w:rsidRPr="00321DDE">
          <w:rPr>
            <w:rStyle w:val="a4"/>
            <w:sz w:val="24"/>
          </w:rPr>
          <w:t>www.turonbank.uz</w:t>
        </w:r>
      </w:hyperlink>
      <w:r w:rsidRPr="00321DDE">
        <w:rPr>
          <w:sz w:val="24"/>
        </w:rPr>
        <w:t xml:space="preserve"> . </w:t>
      </w:r>
    </w:p>
    <w:p w14:paraId="0761B8B3" w14:textId="1D60429B" w:rsidR="005F2421" w:rsidRPr="00321DDE" w:rsidRDefault="004D01B7" w:rsidP="00E37408">
      <w:pPr>
        <w:pStyle w:val="a3"/>
        <w:numPr>
          <w:ilvl w:val="0"/>
          <w:numId w:val="21"/>
        </w:numPr>
        <w:tabs>
          <w:tab w:val="left" w:pos="426"/>
          <w:tab w:val="left" w:pos="1985"/>
        </w:tabs>
        <w:ind w:left="0" w:firstLine="0"/>
        <w:rPr>
          <w:sz w:val="24"/>
        </w:rPr>
      </w:pPr>
      <w:r w:rsidRPr="00321DDE">
        <w:rPr>
          <w:sz w:val="24"/>
        </w:rPr>
        <w:t xml:space="preserve">Дополнительную информацию можно получить по короткому номеру 1220. </w:t>
      </w:r>
    </w:p>
    <w:p w14:paraId="48817B8A" w14:textId="0AD1E9FA" w:rsidR="005F2421" w:rsidRPr="00321DDE" w:rsidRDefault="004D01B7" w:rsidP="00E37408">
      <w:pPr>
        <w:pStyle w:val="a3"/>
        <w:numPr>
          <w:ilvl w:val="0"/>
          <w:numId w:val="21"/>
        </w:numPr>
        <w:tabs>
          <w:tab w:val="left" w:pos="426"/>
          <w:tab w:val="left" w:pos="1985"/>
        </w:tabs>
        <w:ind w:left="0" w:firstLine="0"/>
        <w:rPr>
          <w:sz w:val="24"/>
        </w:rPr>
      </w:pPr>
      <w:r w:rsidRPr="00321DDE">
        <w:rPr>
          <w:sz w:val="24"/>
        </w:rPr>
        <w:t>В случае досрочного прекращения Акции, продления срока ее проведения или внесения изменений в настоящие Правила соответствующая информация размещается на официальном веб-сайте Банка www.turonbank.uz.</w:t>
      </w:r>
    </w:p>
    <w:p w14:paraId="0A111429" w14:textId="0B23466C" w:rsidR="000F520A" w:rsidRPr="00321DDE" w:rsidRDefault="004D01B7" w:rsidP="00E37408">
      <w:pPr>
        <w:pStyle w:val="a3"/>
        <w:numPr>
          <w:ilvl w:val="0"/>
          <w:numId w:val="21"/>
        </w:numPr>
        <w:tabs>
          <w:tab w:val="left" w:pos="426"/>
          <w:tab w:val="left" w:pos="1985"/>
        </w:tabs>
        <w:ind w:left="0" w:firstLine="0"/>
        <w:rPr>
          <w:sz w:val="24"/>
        </w:rPr>
      </w:pPr>
      <w:r w:rsidRPr="00321DDE">
        <w:rPr>
          <w:sz w:val="24"/>
        </w:rPr>
        <w:t>Организатор Акции не несет ответственности за</w:t>
      </w:r>
      <w:r w:rsidR="000F520A" w:rsidRPr="00321DDE">
        <w:rPr>
          <w:sz w:val="24"/>
        </w:rPr>
        <w:t>:</w:t>
      </w:r>
    </w:p>
    <w:p w14:paraId="63D9899C" w14:textId="31C782C9" w:rsidR="000F520A" w:rsidRPr="004F4F6D" w:rsidRDefault="005F2421" w:rsidP="00E37408">
      <w:pPr>
        <w:tabs>
          <w:tab w:val="left" w:pos="426"/>
          <w:tab w:val="left" w:pos="1985"/>
        </w:tabs>
        <w:ind w:left="0" w:firstLine="0"/>
        <w:rPr>
          <w:sz w:val="24"/>
        </w:rPr>
      </w:pPr>
      <w:r w:rsidRPr="004F4F6D">
        <w:rPr>
          <w:sz w:val="24"/>
        </w:rPr>
        <w:t>7.5.1.</w:t>
      </w:r>
      <w:r w:rsidR="004C65C9" w:rsidRPr="004F4F6D">
        <w:rPr>
          <w:sz w:val="24"/>
        </w:rPr>
        <w:t xml:space="preserve"> </w:t>
      </w:r>
      <w:r w:rsidR="004D01B7" w:rsidRPr="004F4F6D">
        <w:rPr>
          <w:sz w:val="24"/>
        </w:rPr>
        <w:t xml:space="preserve">отсутствие у Участников возможности ознакомиться с условиями Акции или списком победителей, размещенным на сайте </w:t>
      </w:r>
      <w:hyperlink r:id="rId12" w:history="1">
        <w:r w:rsidR="004D01B7" w:rsidRPr="004F4F6D">
          <w:rPr>
            <w:rStyle w:val="a4"/>
            <w:sz w:val="24"/>
          </w:rPr>
          <w:t>www.turonbank.uz</w:t>
        </w:r>
      </w:hyperlink>
      <w:r w:rsidR="004D01B7" w:rsidRPr="004F4F6D">
        <w:rPr>
          <w:sz w:val="24"/>
        </w:rPr>
        <w:t xml:space="preserve"> ;</w:t>
      </w:r>
    </w:p>
    <w:p w14:paraId="1A726681" w14:textId="68C7B49B" w:rsidR="000F520A" w:rsidRPr="004F4F6D" w:rsidRDefault="004C65C9" w:rsidP="00E37408">
      <w:pPr>
        <w:tabs>
          <w:tab w:val="left" w:pos="426"/>
          <w:tab w:val="left" w:pos="709"/>
          <w:tab w:val="left" w:pos="1985"/>
        </w:tabs>
        <w:ind w:left="0" w:firstLine="0"/>
        <w:rPr>
          <w:sz w:val="24"/>
        </w:rPr>
      </w:pPr>
      <w:r w:rsidRPr="004F4F6D">
        <w:rPr>
          <w:sz w:val="24"/>
        </w:rPr>
        <w:lastRenderedPageBreak/>
        <w:t xml:space="preserve">7.5.2. </w:t>
      </w:r>
      <w:r w:rsidR="004D01B7" w:rsidRPr="004F4F6D">
        <w:rPr>
          <w:sz w:val="24"/>
        </w:rPr>
        <w:t>несвоевременное получение или неполучение Участниками по собственной вине либо по причинам, не зависящим от Организатора, необходимых информации и/или документов для получения Приза;</w:t>
      </w:r>
    </w:p>
    <w:p w14:paraId="17D00382" w14:textId="1367FE46" w:rsidR="000F520A" w:rsidRPr="004F4F6D" w:rsidRDefault="004C65C9" w:rsidP="00E37408">
      <w:pPr>
        <w:tabs>
          <w:tab w:val="left" w:pos="426"/>
          <w:tab w:val="left" w:pos="1985"/>
        </w:tabs>
        <w:ind w:left="0" w:firstLine="0"/>
        <w:rPr>
          <w:sz w:val="24"/>
          <w:lang w:val="en-US"/>
        </w:rPr>
      </w:pPr>
      <w:r w:rsidRPr="004F4F6D">
        <w:rPr>
          <w:sz w:val="24"/>
        </w:rPr>
        <w:t>7.5.</w:t>
      </w:r>
      <w:r w:rsidR="00131B6D" w:rsidRPr="004F4F6D">
        <w:rPr>
          <w:sz w:val="24"/>
        </w:rPr>
        <w:t>3</w:t>
      </w:r>
      <w:r w:rsidRPr="004F4F6D">
        <w:rPr>
          <w:sz w:val="24"/>
        </w:rPr>
        <w:t xml:space="preserve">. </w:t>
      </w:r>
      <w:r w:rsidR="004D01B7" w:rsidRPr="004F4F6D">
        <w:rPr>
          <w:sz w:val="24"/>
        </w:rPr>
        <w:t>неисполнение или несвоевременное исполнение победителями Акции обязательств по получению Приза, а также за отказ от его получения.</w:t>
      </w:r>
    </w:p>
    <w:p w14:paraId="7471BCB6" w14:textId="4B0345CE" w:rsidR="000F520A" w:rsidRPr="00321DDE" w:rsidRDefault="004D01B7" w:rsidP="00E37408">
      <w:pPr>
        <w:pStyle w:val="a3"/>
        <w:numPr>
          <w:ilvl w:val="0"/>
          <w:numId w:val="21"/>
        </w:numPr>
        <w:tabs>
          <w:tab w:val="left" w:pos="426"/>
          <w:tab w:val="left" w:pos="1985"/>
        </w:tabs>
        <w:ind w:left="0" w:firstLine="0"/>
        <w:rPr>
          <w:sz w:val="24"/>
        </w:rPr>
      </w:pPr>
      <w:r w:rsidRPr="00321DDE">
        <w:rPr>
          <w:sz w:val="24"/>
        </w:rPr>
        <w:t>Участвуя в Акции, Участник подтверждает, что полностью ознакомлен с условиями настоящей публичной оферты и соглашается с ними, а также дает свое согласие на следующее:</w:t>
      </w:r>
    </w:p>
    <w:p w14:paraId="30F76551" w14:textId="0A2D875E" w:rsidR="000F520A" w:rsidRPr="004F4F6D" w:rsidRDefault="004C65C9" w:rsidP="00E37408">
      <w:pPr>
        <w:tabs>
          <w:tab w:val="left" w:pos="426"/>
          <w:tab w:val="left" w:pos="1985"/>
        </w:tabs>
        <w:ind w:left="0" w:firstLine="0"/>
        <w:rPr>
          <w:sz w:val="24"/>
        </w:rPr>
      </w:pPr>
      <w:r w:rsidRPr="004F4F6D">
        <w:rPr>
          <w:sz w:val="24"/>
        </w:rPr>
        <w:t>7</w:t>
      </w:r>
      <w:r w:rsidR="000F520A" w:rsidRPr="004F4F6D">
        <w:rPr>
          <w:sz w:val="24"/>
        </w:rPr>
        <w:t>.</w:t>
      </w:r>
      <w:r w:rsidRPr="004F4F6D">
        <w:rPr>
          <w:sz w:val="24"/>
        </w:rPr>
        <w:t>6</w:t>
      </w:r>
      <w:r w:rsidR="000F520A" w:rsidRPr="004F4F6D">
        <w:rPr>
          <w:sz w:val="24"/>
        </w:rPr>
        <w:t xml:space="preserve">.1. </w:t>
      </w:r>
      <w:r w:rsidR="004D01B7" w:rsidRPr="004F4F6D">
        <w:rPr>
          <w:sz w:val="24"/>
        </w:rPr>
        <w:t>определение победителей Акции в порядке, предусмотренном условиями настоящей публичной оферты;</w:t>
      </w:r>
    </w:p>
    <w:p w14:paraId="38EC2C5E" w14:textId="0DF3A3F9" w:rsidR="000F520A" w:rsidRPr="004F4F6D" w:rsidRDefault="004C65C9" w:rsidP="00E37408">
      <w:pPr>
        <w:tabs>
          <w:tab w:val="left" w:pos="426"/>
          <w:tab w:val="left" w:pos="1985"/>
        </w:tabs>
        <w:ind w:left="0" w:firstLine="0"/>
        <w:rPr>
          <w:sz w:val="24"/>
        </w:rPr>
      </w:pPr>
      <w:r w:rsidRPr="004F4F6D">
        <w:rPr>
          <w:sz w:val="24"/>
        </w:rPr>
        <w:t>7.6.2.</w:t>
      </w:r>
      <w:r w:rsidR="000F520A" w:rsidRPr="004F4F6D">
        <w:rPr>
          <w:sz w:val="24"/>
        </w:rPr>
        <w:t xml:space="preserve"> </w:t>
      </w:r>
      <w:r w:rsidR="004D01B7" w:rsidRPr="004F4F6D">
        <w:rPr>
          <w:sz w:val="24"/>
        </w:rPr>
        <w:t>в случае предъявления третьими лицами каких-либо претензий к Организатору в связи с нарушением Участником прав третьих лиц в процессе проведения Акции, Участник обязуется самостоятельно урегулировать такие споры и освободить Организатора от любых требований и претензий со стороны третьих лиц;</w:t>
      </w:r>
    </w:p>
    <w:p w14:paraId="51D0E394" w14:textId="6E4037DF" w:rsidR="000F520A" w:rsidRPr="004F4F6D" w:rsidRDefault="004C65C9" w:rsidP="00E37408">
      <w:pPr>
        <w:tabs>
          <w:tab w:val="left" w:pos="426"/>
          <w:tab w:val="left" w:pos="1985"/>
        </w:tabs>
        <w:ind w:left="0" w:firstLine="0"/>
        <w:rPr>
          <w:sz w:val="24"/>
        </w:rPr>
      </w:pPr>
      <w:r w:rsidRPr="004F4F6D">
        <w:rPr>
          <w:sz w:val="24"/>
        </w:rPr>
        <w:t>7.6.3.</w:t>
      </w:r>
      <w:r w:rsidR="00595722" w:rsidRPr="004F4F6D">
        <w:rPr>
          <w:sz w:val="24"/>
        </w:rPr>
        <w:t xml:space="preserve"> </w:t>
      </w:r>
      <w:r w:rsidR="004D01B7" w:rsidRPr="004F4F6D">
        <w:rPr>
          <w:sz w:val="24"/>
        </w:rPr>
        <w:t>размещение информации об Участнике на сайте www.turonbank.uz в случае признания его победителем Акции;</w:t>
      </w:r>
    </w:p>
    <w:p w14:paraId="7BBD2F43" w14:textId="0AD85F20" w:rsidR="000F520A" w:rsidRPr="004F4F6D" w:rsidRDefault="004C65C9" w:rsidP="00E37408">
      <w:pPr>
        <w:tabs>
          <w:tab w:val="left" w:pos="426"/>
          <w:tab w:val="left" w:pos="1985"/>
        </w:tabs>
        <w:ind w:left="0" w:firstLine="0"/>
        <w:rPr>
          <w:sz w:val="24"/>
        </w:rPr>
      </w:pPr>
      <w:r w:rsidRPr="004F4F6D">
        <w:rPr>
          <w:sz w:val="24"/>
        </w:rPr>
        <w:t>7.6.4.</w:t>
      </w:r>
      <w:r w:rsidR="00595722" w:rsidRPr="004F4F6D">
        <w:rPr>
          <w:sz w:val="24"/>
        </w:rPr>
        <w:t xml:space="preserve"> </w:t>
      </w:r>
      <w:r w:rsidR="004D01B7" w:rsidRPr="004F4F6D">
        <w:rPr>
          <w:sz w:val="24"/>
        </w:rPr>
        <w:t>обработку Организатором персональных данных, включая специальные и биометрические данные, а также передачу таких данных третьим лицам в целях исполнения Организатором своих обязательств по Акции;</w:t>
      </w:r>
    </w:p>
    <w:p w14:paraId="40AF6109" w14:textId="38B5452D" w:rsidR="000F520A" w:rsidRPr="00321DDE" w:rsidRDefault="004C65C9" w:rsidP="00E37408">
      <w:pPr>
        <w:tabs>
          <w:tab w:val="left" w:pos="426"/>
          <w:tab w:val="left" w:pos="1985"/>
        </w:tabs>
        <w:ind w:left="0" w:firstLine="0"/>
        <w:rPr>
          <w:sz w:val="24"/>
        </w:rPr>
      </w:pPr>
      <w:r w:rsidRPr="004F4F6D">
        <w:rPr>
          <w:sz w:val="24"/>
        </w:rPr>
        <w:t>7.6.5.</w:t>
      </w:r>
      <w:r w:rsidR="00595722" w:rsidRPr="004F4F6D">
        <w:rPr>
          <w:sz w:val="24"/>
        </w:rPr>
        <w:t xml:space="preserve"> </w:t>
      </w:r>
      <w:r w:rsidR="004D01B7" w:rsidRPr="004F4F6D">
        <w:rPr>
          <w:sz w:val="24"/>
        </w:rPr>
        <w:t>участие в рекламных интервью, связанных с участием в Акции, включая радио, телевидение и иные средства массовой информации, а также согласие на проведение фото- и видеосъемки Участника Организатором и/или третьими лицами по поручению Организатора. Кроме того, Участник дает согласие на использование созданных фото- и видеоматериалов без получения дополнительного согласия</w:t>
      </w:r>
      <w:r w:rsidR="004D01B7" w:rsidRPr="00321DDE">
        <w:rPr>
          <w:sz w:val="24"/>
        </w:rPr>
        <w:t xml:space="preserve"> и без выплаты какого-либо вознаграждения, без возникновения авторских или смежных прав (в том числе в случае использования материалов в рекламных целях).</w:t>
      </w:r>
    </w:p>
    <w:p w14:paraId="726C7A9D" w14:textId="49442A83" w:rsidR="00131B6D" w:rsidRPr="00321DDE" w:rsidRDefault="004D01B7" w:rsidP="00E37408">
      <w:pPr>
        <w:pStyle w:val="a3"/>
        <w:numPr>
          <w:ilvl w:val="0"/>
          <w:numId w:val="21"/>
        </w:numPr>
        <w:tabs>
          <w:tab w:val="left" w:pos="426"/>
          <w:tab w:val="left" w:pos="567"/>
          <w:tab w:val="left" w:pos="1985"/>
        </w:tabs>
        <w:ind w:left="0" w:firstLine="0"/>
        <w:rPr>
          <w:sz w:val="24"/>
        </w:rPr>
      </w:pPr>
      <w:r w:rsidRPr="00321DDE">
        <w:rPr>
          <w:sz w:val="24"/>
        </w:rPr>
        <w:t>Организатор Акции гарантирует соблюдение всех требований действующего законодательства Республики Узбекистан о защите персональных данных и банковской тайны при сборе и последующем использовании полученной информации. Передача информации третьим лицам осуществляется только на основаниях и в порядке, предусмотренных законодательством Республики Узбекистан. Факт совершения действий, предусмотренных настоящими Правилами, означает согласие Участника на обработку его персональных данных</w:t>
      </w:r>
      <w:r w:rsidR="00131B6D" w:rsidRPr="00321DDE">
        <w:rPr>
          <w:sz w:val="24"/>
        </w:rPr>
        <w:t>.</w:t>
      </w:r>
    </w:p>
    <w:p w14:paraId="0ED49C18" w14:textId="7A7FBB5E" w:rsidR="00595722" w:rsidRPr="00321DDE" w:rsidRDefault="004D01B7" w:rsidP="00E37408">
      <w:pPr>
        <w:pStyle w:val="a3"/>
        <w:numPr>
          <w:ilvl w:val="0"/>
          <w:numId w:val="21"/>
        </w:numPr>
        <w:tabs>
          <w:tab w:val="left" w:pos="426"/>
          <w:tab w:val="left" w:pos="1985"/>
        </w:tabs>
        <w:ind w:left="0" w:firstLine="0"/>
        <w:rPr>
          <w:sz w:val="24"/>
        </w:rPr>
      </w:pPr>
      <w:r w:rsidRPr="00321DDE">
        <w:rPr>
          <w:sz w:val="24"/>
        </w:rPr>
        <w:t>Организатор оставляет за собой право не вступать в письменные переговоры и не осуществлять иные контакты с Участниками Акции, за исключением случаев, прямо предусмотренных настоящими Правилами.</w:t>
      </w:r>
    </w:p>
    <w:p w14:paraId="6C318E21" w14:textId="72C6B7DF" w:rsidR="00595722" w:rsidRPr="00321DDE" w:rsidRDefault="004D01B7" w:rsidP="00E37408">
      <w:pPr>
        <w:pStyle w:val="a3"/>
        <w:numPr>
          <w:ilvl w:val="0"/>
          <w:numId w:val="21"/>
        </w:numPr>
        <w:tabs>
          <w:tab w:val="left" w:pos="426"/>
          <w:tab w:val="left" w:pos="1985"/>
        </w:tabs>
        <w:ind w:left="0" w:firstLine="0"/>
        <w:rPr>
          <w:sz w:val="24"/>
        </w:rPr>
      </w:pPr>
      <w:r w:rsidRPr="00321DDE">
        <w:rPr>
          <w:sz w:val="24"/>
        </w:rPr>
        <w:t>В случае выявления фактов мошенничества, сговора, фальсификации данных, наличия прямых или косвенных договоренностей с Организатором, его представителями либо иными лицами, прямо или косвенно заинтересованными в получении Приза, а также иных действий, направленных на получение преимущества, включая участие группы Участников, Организатор вправе в одностороннем порядке аннулировать результаты Акции и объявить о повторном определении победителя.</w:t>
      </w:r>
    </w:p>
    <w:p w14:paraId="7B219B73" w14:textId="43E4C661" w:rsidR="006179D8" w:rsidRPr="00321DDE" w:rsidRDefault="004D01B7" w:rsidP="00E37408">
      <w:pPr>
        <w:pStyle w:val="a3"/>
        <w:numPr>
          <w:ilvl w:val="0"/>
          <w:numId w:val="21"/>
        </w:numPr>
        <w:tabs>
          <w:tab w:val="left" w:pos="426"/>
          <w:tab w:val="left" w:pos="567"/>
          <w:tab w:val="left" w:pos="1985"/>
        </w:tabs>
        <w:ind w:left="0" w:firstLine="0"/>
        <w:rPr>
          <w:sz w:val="24"/>
        </w:rPr>
      </w:pPr>
      <w:r w:rsidRPr="00321DDE">
        <w:rPr>
          <w:sz w:val="24"/>
        </w:rPr>
        <w:t xml:space="preserve">Организатор Акции вправе в любое время вносить изменения в Правила Акции путем размещения соответствующей информации на официальном веб-сайте </w:t>
      </w:r>
      <w:r w:rsidRPr="00321DDE">
        <w:rPr>
          <w:sz w:val="24"/>
          <w:lang w:val="en-US"/>
        </w:rPr>
        <w:t>www</w:t>
      </w:r>
      <w:r w:rsidRPr="00321DDE">
        <w:rPr>
          <w:sz w:val="24"/>
        </w:rPr>
        <w:t>.</w:t>
      </w:r>
      <w:r w:rsidRPr="00321DDE">
        <w:rPr>
          <w:sz w:val="24"/>
          <w:lang w:val="en-US"/>
        </w:rPr>
        <w:t>turonbank</w:t>
      </w:r>
      <w:r w:rsidRPr="00321DDE">
        <w:rPr>
          <w:sz w:val="24"/>
        </w:rPr>
        <w:t>.</w:t>
      </w:r>
      <w:r w:rsidRPr="00321DDE">
        <w:rPr>
          <w:sz w:val="24"/>
          <w:lang w:val="en-US"/>
        </w:rPr>
        <w:t>uz</w:t>
      </w:r>
      <w:r w:rsidRPr="00321DDE">
        <w:rPr>
          <w:sz w:val="24"/>
        </w:rPr>
        <w:t>. Участники Акции обязаны самостоятельно отслеживать обновления Правил на указанном сайте. Такие изменения вступают в силу с момента их публикации, если иное не предусмотрено непосредственно внесенными изменениями и (или) дополнениями к настоящим Правилам.</w:t>
      </w:r>
    </w:p>
    <w:p w14:paraId="15A13BA3" w14:textId="6F8D1C18" w:rsidR="004530A8" w:rsidRPr="00321DDE" w:rsidRDefault="004D01B7" w:rsidP="00E37408">
      <w:pPr>
        <w:pStyle w:val="a3"/>
        <w:numPr>
          <w:ilvl w:val="0"/>
          <w:numId w:val="21"/>
        </w:numPr>
        <w:tabs>
          <w:tab w:val="left" w:pos="426"/>
          <w:tab w:val="left" w:pos="567"/>
          <w:tab w:val="left" w:pos="1985"/>
        </w:tabs>
        <w:ind w:left="0" w:firstLine="0"/>
        <w:rPr>
          <w:sz w:val="24"/>
        </w:rPr>
      </w:pPr>
      <w:r w:rsidRPr="00321DDE">
        <w:rPr>
          <w:sz w:val="24"/>
        </w:rPr>
        <w:t>Организатор не несет ответственности за ошибки Участника, включая (но не ограничиваясь) любые последствия, связанные с такими ошибками, в том числе причиненный ущерб.</w:t>
      </w:r>
      <w:r w:rsidR="004530A8" w:rsidRPr="00321DDE">
        <w:rPr>
          <w:sz w:val="24"/>
        </w:rPr>
        <w:t xml:space="preserve"> </w:t>
      </w:r>
    </w:p>
    <w:p w14:paraId="65798EA4" w14:textId="5425ED96" w:rsidR="004530A8" w:rsidRPr="00321DDE" w:rsidRDefault="004D01B7" w:rsidP="00E37408">
      <w:pPr>
        <w:pStyle w:val="a3"/>
        <w:numPr>
          <w:ilvl w:val="0"/>
          <w:numId w:val="21"/>
        </w:numPr>
        <w:tabs>
          <w:tab w:val="left" w:pos="426"/>
          <w:tab w:val="left" w:pos="567"/>
          <w:tab w:val="left" w:pos="1985"/>
        </w:tabs>
        <w:ind w:left="0" w:firstLine="0"/>
        <w:rPr>
          <w:sz w:val="24"/>
        </w:rPr>
      </w:pPr>
      <w:r w:rsidRPr="00321DDE">
        <w:rPr>
          <w:sz w:val="24"/>
        </w:rPr>
        <w:t xml:space="preserve">Организатор вправе по своему усмотрению, с учетом требований действующего законодательства Республики Узбекистан и настоящих Правил, запретить дальнейшее участие в </w:t>
      </w:r>
      <w:r w:rsidRPr="00321DDE">
        <w:rPr>
          <w:sz w:val="24"/>
        </w:rPr>
        <w:lastRenderedPageBreak/>
        <w:t>Акции любому Участнику, который подделывает документы для участия в Акции, извлекает выгоду из такой подделки либо действует с нарушением настоящих Правил с целью нарушения требований законодательства Республики Узбекистан.</w:t>
      </w:r>
      <w:r w:rsidR="004530A8" w:rsidRPr="00321DDE">
        <w:rPr>
          <w:sz w:val="24"/>
        </w:rPr>
        <w:t xml:space="preserve"> </w:t>
      </w:r>
    </w:p>
    <w:p w14:paraId="03620CCA" w14:textId="30E5BE0D" w:rsidR="004530A8" w:rsidRPr="00321DDE" w:rsidRDefault="004D01B7" w:rsidP="00E37408">
      <w:pPr>
        <w:pStyle w:val="a3"/>
        <w:numPr>
          <w:ilvl w:val="0"/>
          <w:numId w:val="21"/>
        </w:numPr>
        <w:tabs>
          <w:tab w:val="left" w:pos="426"/>
          <w:tab w:val="left" w:pos="567"/>
          <w:tab w:val="left" w:pos="1985"/>
        </w:tabs>
        <w:ind w:left="0" w:firstLine="0"/>
        <w:rPr>
          <w:sz w:val="24"/>
        </w:rPr>
      </w:pPr>
      <w:r w:rsidRPr="00321DDE">
        <w:rPr>
          <w:sz w:val="24"/>
        </w:rPr>
        <w:t>Организатор оставляет за собой право в любое время вводить дополнительные технические ограничения, направленные на предотвращение мошенничества в Акции. В случае выявления попыток недобросовестных действий со стороны Участника его результаты аннулируются, а сам Участник отстраняется от дальнейшего участия в Акции.</w:t>
      </w:r>
      <w:r w:rsidR="004530A8" w:rsidRPr="00321DDE">
        <w:rPr>
          <w:sz w:val="24"/>
        </w:rPr>
        <w:t xml:space="preserve"> </w:t>
      </w:r>
    </w:p>
    <w:p w14:paraId="5685EF38" w14:textId="326DDDE6" w:rsidR="004530A8" w:rsidRPr="00321DDE" w:rsidRDefault="004D01B7" w:rsidP="00E37408">
      <w:pPr>
        <w:pStyle w:val="a3"/>
        <w:numPr>
          <w:ilvl w:val="0"/>
          <w:numId w:val="21"/>
        </w:numPr>
        <w:tabs>
          <w:tab w:val="left" w:pos="426"/>
          <w:tab w:val="left" w:pos="567"/>
          <w:tab w:val="left" w:pos="1985"/>
        </w:tabs>
        <w:ind w:left="0" w:firstLine="0"/>
        <w:rPr>
          <w:sz w:val="24"/>
        </w:rPr>
      </w:pPr>
      <w:r w:rsidRPr="00321DDE">
        <w:rPr>
          <w:sz w:val="24"/>
        </w:rPr>
        <w:t>Организатор самостоятельно оценивает добросовестность участия в Акции, исходя из имеющихся технических возможностей, с учетом требований действующего законодательства Республики Узбекистан и положений настоящих Правил.</w:t>
      </w:r>
      <w:r w:rsidR="004530A8" w:rsidRPr="00321DDE">
        <w:rPr>
          <w:sz w:val="24"/>
        </w:rPr>
        <w:t xml:space="preserve"> </w:t>
      </w:r>
    </w:p>
    <w:p w14:paraId="6B370E09" w14:textId="3FBBD258" w:rsidR="004530A8" w:rsidRPr="00321DDE" w:rsidRDefault="004D01B7" w:rsidP="00E37408">
      <w:pPr>
        <w:pStyle w:val="a3"/>
        <w:numPr>
          <w:ilvl w:val="0"/>
          <w:numId w:val="21"/>
        </w:numPr>
        <w:tabs>
          <w:tab w:val="left" w:pos="426"/>
          <w:tab w:val="left" w:pos="567"/>
          <w:tab w:val="left" w:pos="1985"/>
        </w:tabs>
        <w:ind w:left="0" w:firstLine="0"/>
        <w:rPr>
          <w:sz w:val="24"/>
        </w:rPr>
      </w:pPr>
      <w:r w:rsidRPr="00321DDE">
        <w:rPr>
          <w:sz w:val="24"/>
        </w:rPr>
        <w:t>Организатор не несет ответственности за неисполнение или ненадлежащее исполнение обязательств по Акции в случае наступления обстоятельств непреодолимой силы (форс-мажор), включая, но не ограничиваясь: стихийные бедствия, пожары, наводнения, военные действия любого характера, блокады, карантинные меры, связанные с пандемией, существенные изменения законодательства, действующего на территории проведения Акции, а также иные обстоятельства, не зависящие от Организатора, в порядке, предусмотренном действующим законодательством Республики Узбекистан.</w:t>
      </w:r>
      <w:r w:rsidR="004530A8" w:rsidRPr="00321DDE">
        <w:rPr>
          <w:sz w:val="24"/>
        </w:rPr>
        <w:t xml:space="preserve"> </w:t>
      </w:r>
    </w:p>
    <w:p w14:paraId="573F8459" w14:textId="1659BBB5" w:rsidR="006179D8" w:rsidRDefault="004D01B7" w:rsidP="00E37408">
      <w:pPr>
        <w:pStyle w:val="a3"/>
        <w:numPr>
          <w:ilvl w:val="0"/>
          <w:numId w:val="21"/>
        </w:numPr>
        <w:tabs>
          <w:tab w:val="left" w:pos="426"/>
          <w:tab w:val="left" w:pos="567"/>
          <w:tab w:val="left" w:pos="1985"/>
        </w:tabs>
        <w:ind w:left="0" w:firstLine="0"/>
        <w:rPr>
          <w:sz w:val="24"/>
          <w:lang w:val="en-US"/>
        </w:rPr>
      </w:pPr>
      <w:r w:rsidRPr="00321DDE">
        <w:rPr>
          <w:sz w:val="24"/>
        </w:rPr>
        <w:t xml:space="preserve">Меры ответственности Сторон, а также порядок разрешения споров определяются в соответствии с действующим законодательством Республики Узбекистан. Все споры, связанные с проведением Акции, подлежат урегулированию путем переговоров. В случае невозможности достижения соглашения спор подлежит рассмотрению в соответствующем суде Республики Узбекистан в порядке, установленном действующим законодательством. </w:t>
      </w:r>
      <w:r w:rsidRPr="00321DDE">
        <w:rPr>
          <w:sz w:val="24"/>
          <w:lang w:val="en-US"/>
        </w:rPr>
        <w:t>Соблюдение претензионного порядка является обязательным.</w:t>
      </w:r>
    </w:p>
    <w:p w14:paraId="21D60350" w14:textId="3C9CCAB2" w:rsidR="00F145F8" w:rsidRPr="00F145F8" w:rsidRDefault="00F145F8" w:rsidP="00F145F8">
      <w:pPr>
        <w:pStyle w:val="a3"/>
        <w:numPr>
          <w:ilvl w:val="0"/>
          <w:numId w:val="21"/>
        </w:numPr>
        <w:tabs>
          <w:tab w:val="left" w:pos="426"/>
          <w:tab w:val="left" w:pos="567"/>
          <w:tab w:val="left" w:pos="1985"/>
        </w:tabs>
        <w:ind w:left="0" w:firstLine="0"/>
        <w:rPr>
          <w:sz w:val="24"/>
        </w:rPr>
      </w:pPr>
      <w:r w:rsidRPr="00F145F8">
        <w:rPr>
          <w:sz w:val="24"/>
        </w:rPr>
        <w:t>Стороны при исполнении своих обязательств по настоящей Оферте полностью запрещают в своей деятельности любые коррупционные действия и отказываются от оказания любой помощи (прямой или косвенной), включая предоставление/получение денежных средств, ценных предметов, иного имущества либо услуг имущественного характера, иных имущественных прав, направленных на ускорение решения определённых вопросов, упрощение административных и иных процедур, обеспечение конкурентных и иных преимуществ. Стороны в своей деятельности соблюдают требования действующего законодательства, а также разработанных на его основе политик и процедур, направленных на противодействие коррупции (при их наличии).</w:t>
      </w:r>
    </w:p>
    <w:p w14:paraId="2A49CA50" w14:textId="20A95085" w:rsidR="00F145F8" w:rsidRPr="00F145F8" w:rsidRDefault="00F145F8" w:rsidP="00F145F8">
      <w:pPr>
        <w:pStyle w:val="a3"/>
        <w:numPr>
          <w:ilvl w:val="0"/>
          <w:numId w:val="21"/>
        </w:numPr>
        <w:tabs>
          <w:tab w:val="left" w:pos="426"/>
          <w:tab w:val="left" w:pos="567"/>
          <w:tab w:val="left" w:pos="1985"/>
        </w:tabs>
        <w:ind w:left="0" w:firstLine="0"/>
        <w:rPr>
          <w:sz w:val="24"/>
        </w:rPr>
      </w:pPr>
      <w:r w:rsidRPr="00F145F8">
        <w:rPr>
          <w:sz w:val="24"/>
        </w:rPr>
        <w:t>Стороны гарантируют, что при исполнении обязательств по настоящей Оферте ни они сами, ни их исполнительные органы, ни их должностные лица или работники не будут предлагать, давать согласие на предоставление коррупционных выплат каким-либо лицам (в том числе физическим лицам, Заёмщику и государственным должностным лицам), а также не будут соглашаться на получение или принимать (прямо или косвенно) какие-либо коррупционные выплаты от любых лиц.</w:t>
      </w:r>
    </w:p>
    <w:p w14:paraId="59078BF2" w14:textId="7DC2F726" w:rsidR="00F145F8" w:rsidRPr="00F145F8" w:rsidRDefault="00F145F8" w:rsidP="00F145F8">
      <w:pPr>
        <w:pStyle w:val="a3"/>
        <w:numPr>
          <w:ilvl w:val="0"/>
          <w:numId w:val="21"/>
        </w:numPr>
        <w:tabs>
          <w:tab w:val="left" w:pos="426"/>
          <w:tab w:val="left" w:pos="567"/>
          <w:tab w:val="left" w:pos="1985"/>
        </w:tabs>
        <w:ind w:left="0" w:firstLine="0"/>
        <w:rPr>
          <w:sz w:val="24"/>
        </w:rPr>
      </w:pPr>
      <w:r w:rsidRPr="00F145F8">
        <w:rPr>
          <w:sz w:val="24"/>
        </w:rPr>
        <w:t>В случае, если одна из Сторон станет осведомлена о нарушении обязательств другой Стороной, такая Сторона обязана незамедлительно уведомить другую Сторону и потребовать принятия соответствующих мер, а также предоставить информацию о предпринятых мерах. Письменные уведомления между Сторонами осуществляются через «Комплаенс линию доверия»</w:t>
      </w:r>
      <w:r w:rsidRPr="00F145F8">
        <w:rPr>
          <w:sz w:val="24"/>
        </w:rPr>
        <w:br/>
        <w:t xml:space="preserve">(тел.: 71-244-28-89, веб-сайт: </w:t>
      </w:r>
      <w:hyperlink r:id="rId13" w:tgtFrame="_new" w:history="1">
        <w:r w:rsidRPr="00F145F8">
          <w:rPr>
            <w:sz w:val="24"/>
          </w:rPr>
          <w:t>https://turonbank.uz/</w:t>
        </w:r>
      </w:hyperlink>
      <w:r w:rsidRPr="00F145F8">
        <w:rPr>
          <w:sz w:val="24"/>
        </w:rPr>
        <w:t>, мессенджер Telegram: Turonbank AntiKor (@turonbankantikor_bot), электронная почта: anticorrup@turonbank.uz), которая создана АТБ «Turonbank» для физических и юридических лиц в целях противодействия коррупции.</w:t>
      </w:r>
    </w:p>
    <w:p w14:paraId="3367CE57" w14:textId="77777777" w:rsidR="00E37408" w:rsidRPr="00E37408" w:rsidRDefault="00E37408" w:rsidP="00E37408">
      <w:pPr>
        <w:pStyle w:val="a3"/>
        <w:tabs>
          <w:tab w:val="left" w:pos="426"/>
          <w:tab w:val="left" w:pos="567"/>
          <w:tab w:val="left" w:pos="1985"/>
        </w:tabs>
        <w:ind w:left="0" w:firstLine="0"/>
        <w:rPr>
          <w:sz w:val="24"/>
          <w:lang w:val="en-US"/>
        </w:rPr>
      </w:pPr>
    </w:p>
    <w:p w14:paraId="6876AF5D" w14:textId="1DA58F93" w:rsidR="00262697" w:rsidRDefault="004D01B7" w:rsidP="00E37408">
      <w:pPr>
        <w:pStyle w:val="1"/>
        <w:tabs>
          <w:tab w:val="left" w:pos="426"/>
          <w:tab w:val="left" w:pos="1985"/>
        </w:tabs>
        <w:spacing w:after="8" w:line="266" w:lineRule="auto"/>
        <w:ind w:right="0"/>
        <w:rPr>
          <w:sz w:val="24"/>
          <w:lang w:val="en-US"/>
        </w:rPr>
      </w:pPr>
      <w:r w:rsidRPr="00321DDE">
        <w:rPr>
          <w:sz w:val="24"/>
        </w:rPr>
        <w:t xml:space="preserve">ЗАКЛЮЧИТЕЛЬНЫЕ ПОЛОЖЕНИЯ </w:t>
      </w:r>
    </w:p>
    <w:p w14:paraId="51939B6D" w14:textId="77777777" w:rsidR="00E37408" w:rsidRPr="00E37408" w:rsidRDefault="00E37408" w:rsidP="00E37408">
      <w:pPr>
        <w:tabs>
          <w:tab w:val="left" w:pos="1985"/>
          <w:tab w:val="left" w:pos="3969"/>
        </w:tabs>
        <w:rPr>
          <w:lang w:val="en-US"/>
        </w:rPr>
      </w:pPr>
    </w:p>
    <w:p w14:paraId="4BF4E41F" w14:textId="77777777" w:rsidR="00F145F8" w:rsidRPr="00F145F8" w:rsidRDefault="004D01B7" w:rsidP="00E37408">
      <w:pPr>
        <w:pStyle w:val="a3"/>
        <w:numPr>
          <w:ilvl w:val="0"/>
          <w:numId w:val="22"/>
        </w:numPr>
        <w:tabs>
          <w:tab w:val="left" w:pos="426"/>
          <w:tab w:val="left" w:pos="1985"/>
        </w:tabs>
        <w:ind w:left="0" w:firstLine="0"/>
        <w:rPr>
          <w:sz w:val="24"/>
        </w:rPr>
      </w:pPr>
      <w:r w:rsidRPr="00321DDE">
        <w:rPr>
          <w:sz w:val="24"/>
        </w:rPr>
        <w:t xml:space="preserve">Все споры и разногласия, которые могут возникнуть в процессе проведения Акции, </w:t>
      </w:r>
    </w:p>
    <w:p w14:paraId="1AD4729F" w14:textId="2A70FF0A" w:rsidR="004C65C9" w:rsidRPr="00321DDE" w:rsidRDefault="004D01B7" w:rsidP="00F145F8">
      <w:pPr>
        <w:pStyle w:val="a3"/>
        <w:tabs>
          <w:tab w:val="left" w:pos="426"/>
          <w:tab w:val="left" w:pos="1985"/>
        </w:tabs>
        <w:ind w:left="0" w:firstLine="0"/>
        <w:rPr>
          <w:sz w:val="24"/>
        </w:rPr>
      </w:pPr>
      <w:r w:rsidRPr="00321DDE">
        <w:rPr>
          <w:sz w:val="24"/>
        </w:rPr>
        <w:lastRenderedPageBreak/>
        <w:t>разрешаются путем переговоров между Банком и Участником. В случае недостижения соглашения споры подлежат рассмотрению в судебном порядке.</w:t>
      </w:r>
      <w:r w:rsidR="00262697" w:rsidRPr="00321DDE">
        <w:rPr>
          <w:sz w:val="24"/>
        </w:rPr>
        <w:t xml:space="preserve"> </w:t>
      </w:r>
    </w:p>
    <w:p w14:paraId="4DFB0099" w14:textId="14228286" w:rsidR="004C65C9" w:rsidRPr="00321DDE" w:rsidRDefault="004D01B7" w:rsidP="00E37408">
      <w:pPr>
        <w:pStyle w:val="a3"/>
        <w:numPr>
          <w:ilvl w:val="0"/>
          <w:numId w:val="22"/>
        </w:numPr>
        <w:tabs>
          <w:tab w:val="left" w:pos="426"/>
          <w:tab w:val="left" w:pos="1985"/>
        </w:tabs>
        <w:ind w:left="0" w:firstLine="0"/>
        <w:rPr>
          <w:sz w:val="24"/>
        </w:rPr>
      </w:pPr>
      <w:r w:rsidRPr="00321DDE">
        <w:rPr>
          <w:sz w:val="24"/>
        </w:rPr>
        <w:t xml:space="preserve">Вопросы, не урегулированные настоящей публичной офертой, регулируются в соответствии с действующим законодательством Республики Узбекистан. </w:t>
      </w:r>
    </w:p>
    <w:p w14:paraId="0A544901" w14:textId="75B7DE2D" w:rsidR="006179D8" w:rsidRPr="00321DDE" w:rsidRDefault="00E73E3E" w:rsidP="00E73E3E">
      <w:pPr>
        <w:pStyle w:val="a3"/>
        <w:numPr>
          <w:ilvl w:val="0"/>
          <w:numId w:val="22"/>
        </w:numPr>
        <w:tabs>
          <w:tab w:val="left" w:pos="426"/>
          <w:tab w:val="left" w:pos="1985"/>
        </w:tabs>
        <w:ind w:left="0" w:firstLine="0"/>
        <w:rPr>
          <w:sz w:val="24"/>
        </w:rPr>
      </w:pPr>
      <w:r w:rsidRPr="00E73E3E">
        <w:rPr>
          <w:sz w:val="24"/>
        </w:rPr>
        <w:t>Настоящая публичная оферта действует с момента её размещения на официальном веб-сайте Банка до 25 декабря 2026 года включительно.</w:t>
      </w:r>
    </w:p>
    <w:sectPr w:rsidR="006179D8" w:rsidRPr="00321DDE" w:rsidSect="00E37408">
      <w:pgSz w:w="11906" w:h="16838"/>
      <w:pgMar w:top="760" w:right="703" w:bottom="1140"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15219"/>
    <w:multiLevelType w:val="hybridMultilevel"/>
    <w:tmpl w:val="BFD291B6"/>
    <w:lvl w:ilvl="0" w:tplc="04190001">
      <w:start w:val="1"/>
      <w:numFmt w:val="bullet"/>
      <w:lvlText w:val=""/>
      <w:lvlJc w:val="left"/>
      <w:pPr>
        <w:ind w:left="705" w:hanging="360"/>
      </w:pPr>
      <w:rPr>
        <w:rFonts w:ascii="Symbol" w:hAnsi="Symbol"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1" w15:restartNumberingAfterBreak="0">
    <w:nsid w:val="152A1EA7"/>
    <w:multiLevelType w:val="multilevel"/>
    <w:tmpl w:val="2AF6A79A"/>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F50408"/>
    <w:multiLevelType w:val="multilevel"/>
    <w:tmpl w:val="C70CB430"/>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9C7160D"/>
    <w:multiLevelType w:val="hybridMultilevel"/>
    <w:tmpl w:val="300485D2"/>
    <w:lvl w:ilvl="0" w:tplc="662C24E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CEEB42">
      <w:start w:val="1"/>
      <w:numFmt w:val="bullet"/>
      <w:lvlText w:val="o"/>
      <w:lvlJc w:val="left"/>
      <w:pPr>
        <w:ind w:left="1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CBEC0A6">
      <w:start w:val="1"/>
      <w:numFmt w:val="bullet"/>
      <w:lvlText w:val="▪"/>
      <w:lvlJc w:val="left"/>
      <w:pPr>
        <w:ind w:left="21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2A24234">
      <w:start w:val="1"/>
      <w:numFmt w:val="bullet"/>
      <w:lvlText w:val="•"/>
      <w:lvlJc w:val="left"/>
      <w:pPr>
        <w:ind w:left="2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A65740">
      <w:start w:val="1"/>
      <w:numFmt w:val="bullet"/>
      <w:lvlText w:val="o"/>
      <w:lvlJc w:val="left"/>
      <w:pPr>
        <w:ind w:left="3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B5E9A2C">
      <w:start w:val="1"/>
      <w:numFmt w:val="bullet"/>
      <w:lvlText w:val="▪"/>
      <w:lvlJc w:val="left"/>
      <w:pPr>
        <w:ind w:left="4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718DA82">
      <w:start w:val="1"/>
      <w:numFmt w:val="bullet"/>
      <w:lvlText w:val="•"/>
      <w:lvlJc w:val="left"/>
      <w:pPr>
        <w:ind w:left="5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CAEBE8">
      <w:start w:val="1"/>
      <w:numFmt w:val="bullet"/>
      <w:lvlText w:val="o"/>
      <w:lvlJc w:val="left"/>
      <w:pPr>
        <w:ind w:left="57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28096F6">
      <w:start w:val="1"/>
      <w:numFmt w:val="bullet"/>
      <w:lvlText w:val="▪"/>
      <w:lvlJc w:val="left"/>
      <w:pPr>
        <w:ind w:left="6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BF8415C"/>
    <w:multiLevelType w:val="hybridMultilevel"/>
    <w:tmpl w:val="091AACAE"/>
    <w:lvl w:ilvl="0" w:tplc="0DEA4F24">
      <w:start w:val="1"/>
      <w:numFmt w:val="decimal"/>
      <w:lvlText w:val="8.%1."/>
      <w:lvlJc w:val="left"/>
      <w:pPr>
        <w:ind w:left="705"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4B7A47"/>
    <w:multiLevelType w:val="hybridMultilevel"/>
    <w:tmpl w:val="8176FB34"/>
    <w:lvl w:ilvl="0" w:tplc="04190001">
      <w:start w:val="1"/>
      <w:numFmt w:val="bullet"/>
      <w:lvlText w:val=""/>
      <w:lvlJc w:val="left"/>
      <w:pPr>
        <w:ind w:left="1110" w:hanging="360"/>
      </w:pPr>
      <w:rPr>
        <w:rFonts w:ascii="Symbol" w:hAnsi="Symbol"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6" w15:restartNumberingAfterBreak="0">
    <w:nsid w:val="296E0C7D"/>
    <w:multiLevelType w:val="hybridMultilevel"/>
    <w:tmpl w:val="B55C37D2"/>
    <w:lvl w:ilvl="0" w:tplc="0700F7E0">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07661E"/>
    <w:multiLevelType w:val="multilevel"/>
    <w:tmpl w:val="75024B84"/>
    <w:lvl w:ilvl="0">
      <w:start w:val="1"/>
      <w:numFmt w:val="decimal"/>
      <w:lvlText w:val="%1."/>
      <w:lvlJc w:val="left"/>
      <w:pPr>
        <w:ind w:left="405" w:hanging="405"/>
      </w:pPr>
      <w:rPr>
        <w:rFonts w:hint="default"/>
      </w:rPr>
    </w:lvl>
    <w:lvl w:ilvl="1">
      <w:start w:val="1"/>
      <w:numFmt w:val="decimal"/>
      <w:lvlText w:val="%1.%2."/>
      <w:lvlJc w:val="left"/>
      <w:pPr>
        <w:ind w:left="390" w:hanging="405"/>
      </w:pPr>
      <w:rPr>
        <w:rFonts w:hint="default"/>
        <w:b w:val="0"/>
        <w:bCs w:val="0"/>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8" w15:restartNumberingAfterBreak="0">
    <w:nsid w:val="2FBF6596"/>
    <w:multiLevelType w:val="multilevel"/>
    <w:tmpl w:val="04B278D6"/>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12F07F5"/>
    <w:multiLevelType w:val="hybridMultilevel"/>
    <w:tmpl w:val="CEDECC5E"/>
    <w:lvl w:ilvl="0" w:tplc="CBEA5858">
      <w:start w:val="1"/>
      <w:numFmt w:val="decimal"/>
      <w:lvlText w:val="3.%1."/>
      <w:lvlJc w:val="left"/>
      <w:pPr>
        <w:ind w:left="705" w:hanging="360"/>
      </w:pPr>
      <w:rPr>
        <w:rFonts w:hint="default"/>
        <w:b w:val="0"/>
        <w:bCs/>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0" w15:restartNumberingAfterBreak="0">
    <w:nsid w:val="362F608F"/>
    <w:multiLevelType w:val="hybridMultilevel"/>
    <w:tmpl w:val="D8E0AA54"/>
    <w:lvl w:ilvl="0" w:tplc="E5E4F882">
      <w:start w:val="1"/>
      <w:numFmt w:val="decimal"/>
      <w:lvlText w:val="4.%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A052315"/>
    <w:multiLevelType w:val="multilevel"/>
    <w:tmpl w:val="691E1F0A"/>
    <w:lvl w:ilvl="0">
      <w:start w:val="1"/>
      <w:numFmt w:val="decimal"/>
      <w:lvlText w:val="%1."/>
      <w:lvlJc w:val="left"/>
      <w:pPr>
        <w:ind w:left="405" w:hanging="405"/>
      </w:pPr>
      <w:rPr>
        <w:rFonts w:hint="default"/>
      </w:rPr>
    </w:lvl>
    <w:lvl w:ilvl="1">
      <w:start w:val="1"/>
      <w:numFmt w:val="decimal"/>
      <w:lvlText w:val="%1.%2."/>
      <w:lvlJc w:val="left"/>
      <w:pPr>
        <w:ind w:left="390" w:hanging="405"/>
      </w:pPr>
      <w:rPr>
        <w:rFonts w:hint="default"/>
      </w:rPr>
    </w:lvl>
    <w:lvl w:ilvl="2">
      <w:start w:val="1"/>
      <w:numFmt w:val="decimal"/>
      <w:lvlText w:val="7.5.%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12" w15:restartNumberingAfterBreak="0">
    <w:nsid w:val="3E881C87"/>
    <w:multiLevelType w:val="hybridMultilevel"/>
    <w:tmpl w:val="7F9E46C4"/>
    <w:lvl w:ilvl="0" w:tplc="3A647AFC">
      <w:start w:val="1"/>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8E2AF8C">
      <w:start w:val="1"/>
      <w:numFmt w:val="lowerLetter"/>
      <w:lvlText w:val="%2"/>
      <w:lvlJc w:val="left"/>
      <w:pPr>
        <w:ind w:left="38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988E11E">
      <w:start w:val="1"/>
      <w:numFmt w:val="lowerRoman"/>
      <w:lvlText w:val="%3"/>
      <w:lvlJc w:val="left"/>
      <w:pPr>
        <w:ind w:left="46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696E9F6">
      <w:start w:val="1"/>
      <w:numFmt w:val="decimal"/>
      <w:lvlText w:val="%4"/>
      <w:lvlJc w:val="left"/>
      <w:pPr>
        <w:ind w:left="53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3D0E2F6">
      <w:start w:val="1"/>
      <w:numFmt w:val="lowerLetter"/>
      <w:lvlText w:val="%5"/>
      <w:lvlJc w:val="left"/>
      <w:pPr>
        <w:ind w:left="60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848DDBA">
      <w:start w:val="1"/>
      <w:numFmt w:val="lowerRoman"/>
      <w:lvlText w:val="%6"/>
      <w:lvlJc w:val="left"/>
      <w:pPr>
        <w:ind w:left="67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51224AA">
      <w:start w:val="1"/>
      <w:numFmt w:val="decimal"/>
      <w:lvlText w:val="%7"/>
      <w:lvlJc w:val="left"/>
      <w:pPr>
        <w:ind w:left="74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8B02EA0">
      <w:start w:val="1"/>
      <w:numFmt w:val="lowerLetter"/>
      <w:lvlText w:val="%8"/>
      <w:lvlJc w:val="left"/>
      <w:pPr>
        <w:ind w:left="82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93C73C2">
      <w:start w:val="1"/>
      <w:numFmt w:val="lowerRoman"/>
      <w:lvlText w:val="%9"/>
      <w:lvlJc w:val="left"/>
      <w:pPr>
        <w:ind w:left="89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1B90DF3"/>
    <w:multiLevelType w:val="hybridMultilevel"/>
    <w:tmpl w:val="6C9405C4"/>
    <w:lvl w:ilvl="0" w:tplc="7FD0EEB0">
      <w:start w:val="1"/>
      <w:numFmt w:val="decimal"/>
      <w:lvlText w:val="5.%1."/>
      <w:lvlJc w:val="left"/>
      <w:pPr>
        <w:ind w:left="720" w:hanging="360"/>
      </w:pPr>
      <w:rPr>
        <w:rFonts w:hint="default"/>
        <w:b w:val="0"/>
        <w:b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632C73"/>
    <w:multiLevelType w:val="multilevel"/>
    <w:tmpl w:val="B50E6AB6"/>
    <w:lvl w:ilvl="0">
      <w:start w:val="1"/>
      <w:numFmt w:val="decimal"/>
      <w:lvlText w:val="%1."/>
      <w:lvlJc w:val="left"/>
      <w:pPr>
        <w:ind w:left="405" w:hanging="405"/>
      </w:pPr>
      <w:rPr>
        <w:rFonts w:hint="default"/>
      </w:rPr>
    </w:lvl>
    <w:lvl w:ilvl="1">
      <w:start w:val="1"/>
      <w:numFmt w:val="decimal"/>
      <w:lvlText w:val="%1.%2."/>
      <w:lvlJc w:val="left"/>
      <w:pPr>
        <w:ind w:left="390" w:hanging="405"/>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15" w15:restartNumberingAfterBreak="0">
    <w:nsid w:val="4D2E187C"/>
    <w:multiLevelType w:val="hybridMultilevel"/>
    <w:tmpl w:val="E05CC47E"/>
    <w:lvl w:ilvl="0" w:tplc="AC50135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347F6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DAEBA5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7ACC4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5C7CF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326526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0942C4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8CFFB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2A047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1877A59"/>
    <w:multiLevelType w:val="hybridMultilevel"/>
    <w:tmpl w:val="77161E9C"/>
    <w:lvl w:ilvl="0" w:tplc="A2DA2EF6">
      <w:start w:val="1"/>
      <w:numFmt w:val="decimal"/>
      <w:lvlText w:val="7.%1."/>
      <w:lvlJc w:val="left"/>
      <w:pPr>
        <w:ind w:left="705" w:hanging="360"/>
      </w:pPr>
      <w:rPr>
        <w:rFonts w:hint="default"/>
        <w:b w:val="0"/>
        <w:b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AAF3FD9"/>
    <w:multiLevelType w:val="multilevel"/>
    <w:tmpl w:val="B50E6AB6"/>
    <w:lvl w:ilvl="0">
      <w:start w:val="1"/>
      <w:numFmt w:val="decimal"/>
      <w:lvlText w:val="%1."/>
      <w:lvlJc w:val="left"/>
      <w:pPr>
        <w:ind w:left="405" w:hanging="405"/>
      </w:pPr>
      <w:rPr>
        <w:rFonts w:hint="default"/>
      </w:rPr>
    </w:lvl>
    <w:lvl w:ilvl="1">
      <w:start w:val="1"/>
      <w:numFmt w:val="decimal"/>
      <w:lvlText w:val="%1.%2."/>
      <w:lvlJc w:val="left"/>
      <w:pPr>
        <w:ind w:left="390" w:hanging="405"/>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18" w15:restartNumberingAfterBreak="0">
    <w:nsid w:val="5E7908CD"/>
    <w:multiLevelType w:val="multilevel"/>
    <w:tmpl w:val="9500C522"/>
    <w:lvl w:ilvl="0">
      <w:start w:val="4"/>
      <w:numFmt w:val="decimal"/>
      <w:lvlText w:val="%1"/>
      <w:lvlJc w:val="left"/>
      <w:pPr>
        <w:ind w:left="3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start w:val="3"/>
      <w:numFmt w:val="decimal"/>
      <w:lvlRestart w:val="0"/>
      <w:lvlText w:val="%1.%2."/>
      <w:lvlJc w:val="left"/>
      <w:pPr>
        <w:ind w:left="144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abstractNum>
  <w:abstractNum w:abstractNumId="19" w15:restartNumberingAfterBreak="0">
    <w:nsid w:val="670A3DDE"/>
    <w:multiLevelType w:val="hybridMultilevel"/>
    <w:tmpl w:val="C8C4ACB8"/>
    <w:lvl w:ilvl="0" w:tplc="9B5A6B44">
      <w:start w:val="1"/>
      <w:numFmt w:val="bullet"/>
      <w:lvlText w:val="-"/>
      <w:lvlJc w:val="left"/>
      <w:pPr>
        <w:ind w:left="3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12489DE">
      <w:start w:val="1"/>
      <w:numFmt w:val="bullet"/>
      <w:lvlText w:val="o"/>
      <w:lvlJc w:val="left"/>
      <w:pPr>
        <w:ind w:left="13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842592E">
      <w:start w:val="1"/>
      <w:numFmt w:val="bullet"/>
      <w:lvlText w:val="▪"/>
      <w:lvlJc w:val="left"/>
      <w:pPr>
        <w:ind w:left="20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4F02794">
      <w:start w:val="1"/>
      <w:numFmt w:val="bullet"/>
      <w:lvlText w:val="•"/>
      <w:lvlJc w:val="left"/>
      <w:pPr>
        <w:ind w:left="28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8A6E598">
      <w:start w:val="1"/>
      <w:numFmt w:val="bullet"/>
      <w:lvlText w:val="o"/>
      <w:lvlJc w:val="left"/>
      <w:pPr>
        <w:ind w:left="35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9304884">
      <w:start w:val="1"/>
      <w:numFmt w:val="bullet"/>
      <w:lvlText w:val="▪"/>
      <w:lvlJc w:val="left"/>
      <w:pPr>
        <w:ind w:left="424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A1E7290">
      <w:start w:val="1"/>
      <w:numFmt w:val="bullet"/>
      <w:lvlText w:val="•"/>
      <w:lvlJc w:val="left"/>
      <w:pPr>
        <w:ind w:left="49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3182A42">
      <w:start w:val="1"/>
      <w:numFmt w:val="bullet"/>
      <w:lvlText w:val="o"/>
      <w:lvlJc w:val="left"/>
      <w:pPr>
        <w:ind w:left="56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B42F0A0">
      <w:start w:val="1"/>
      <w:numFmt w:val="bullet"/>
      <w:lvlText w:val="▪"/>
      <w:lvlJc w:val="left"/>
      <w:pPr>
        <w:ind w:left="64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78D4AC9"/>
    <w:multiLevelType w:val="hybridMultilevel"/>
    <w:tmpl w:val="5CF24B6C"/>
    <w:lvl w:ilvl="0" w:tplc="00AE656A">
      <w:start w:val="1"/>
      <w:numFmt w:val="decimal"/>
      <w:lvlText w:val="6.%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81A7503"/>
    <w:multiLevelType w:val="hybridMultilevel"/>
    <w:tmpl w:val="74322D9C"/>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2" w15:restartNumberingAfterBreak="0">
    <w:nsid w:val="6B19774B"/>
    <w:multiLevelType w:val="hybridMultilevel"/>
    <w:tmpl w:val="B48AC74E"/>
    <w:lvl w:ilvl="0" w:tplc="AFAE4C40">
      <w:start w:val="1"/>
      <w:numFmt w:val="bullet"/>
      <w:lvlText w:val="-"/>
      <w:lvlJc w:val="left"/>
      <w:pPr>
        <w:ind w:left="99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8514BA64">
      <w:start w:val="1"/>
      <w:numFmt w:val="bullet"/>
      <w:lvlText w:val="o"/>
      <w:lvlJc w:val="left"/>
      <w:pPr>
        <w:ind w:left="207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51AB59C">
      <w:start w:val="1"/>
      <w:numFmt w:val="bullet"/>
      <w:lvlText w:val="▪"/>
      <w:lvlJc w:val="left"/>
      <w:pPr>
        <w:ind w:left="279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F2E00A2">
      <w:start w:val="1"/>
      <w:numFmt w:val="bullet"/>
      <w:lvlText w:val="•"/>
      <w:lvlJc w:val="left"/>
      <w:pPr>
        <w:ind w:left="351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1BC7740">
      <w:start w:val="1"/>
      <w:numFmt w:val="bullet"/>
      <w:lvlText w:val="o"/>
      <w:lvlJc w:val="left"/>
      <w:pPr>
        <w:ind w:left="423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2341E6E">
      <w:start w:val="1"/>
      <w:numFmt w:val="bullet"/>
      <w:lvlText w:val="▪"/>
      <w:lvlJc w:val="left"/>
      <w:pPr>
        <w:ind w:left="495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A70CE02A">
      <w:start w:val="1"/>
      <w:numFmt w:val="bullet"/>
      <w:lvlText w:val="•"/>
      <w:lvlJc w:val="left"/>
      <w:pPr>
        <w:ind w:left="567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38ACAFCE">
      <w:start w:val="1"/>
      <w:numFmt w:val="bullet"/>
      <w:lvlText w:val="o"/>
      <w:lvlJc w:val="left"/>
      <w:pPr>
        <w:ind w:left="639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E90EFF6">
      <w:start w:val="1"/>
      <w:numFmt w:val="bullet"/>
      <w:lvlText w:val="▪"/>
      <w:lvlJc w:val="left"/>
      <w:pPr>
        <w:ind w:left="711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3" w15:restartNumberingAfterBreak="0">
    <w:nsid w:val="78E83E48"/>
    <w:multiLevelType w:val="hybridMultilevel"/>
    <w:tmpl w:val="FCC60630"/>
    <w:lvl w:ilvl="0" w:tplc="A392BC74">
      <w:start w:val="1"/>
      <w:numFmt w:val="decimal"/>
      <w:lvlText w:val="2.%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07145076">
    <w:abstractNumId w:val="19"/>
  </w:num>
  <w:num w:numId="2" w16cid:durableId="328489385">
    <w:abstractNumId w:val="1"/>
  </w:num>
  <w:num w:numId="3" w16cid:durableId="337388178">
    <w:abstractNumId w:val="15"/>
  </w:num>
  <w:num w:numId="4" w16cid:durableId="780026448">
    <w:abstractNumId w:val="8"/>
  </w:num>
  <w:num w:numId="5" w16cid:durableId="1989823924">
    <w:abstractNumId w:val="3"/>
  </w:num>
  <w:num w:numId="6" w16cid:durableId="709191423">
    <w:abstractNumId w:val="2"/>
  </w:num>
  <w:num w:numId="7" w16cid:durableId="1131751540">
    <w:abstractNumId w:val="12"/>
  </w:num>
  <w:num w:numId="8" w16cid:durableId="1841003688">
    <w:abstractNumId w:val="0"/>
  </w:num>
  <w:num w:numId="9" w16cid:durableId="1929776064">
    <w:abstractNumId w:val="21"/>
  </w:num>
  <w:num w:numId="10" w16cid:durableId="718092440">
    <w:abstractNumId w:val="7"/>
  </w:num>
  <w:num w:numId="11" w16cid:durableId="1896087896">
    <w:abstractNumId w:val="22"/>
  </w:num>
  <w:num w:numId="12" w16cid:durableId="1701012422">
    <w:abstractNumId w:val="18"/>
  </w:num>
  <w:num w:numId="13" w16cid:durableId="2138982311">
    <w:abstractNumId w:val="5"/>
  </w:num>
  <w:num w:numId="14" w16cid:durableId="1788428519">
    <w:abstractNumId w:val="6"/>
  </w:num>
  <w:num w:numId="15" w16cid:durableId="1639262975">
    <w:abstractNumId w:val="13"/>
  </w:num>
  <w:num w:numId="16" w16cid:durableId="613487622">
    <w:abstractNumId w:val="12"/>
  </w:num>
  <w:num w:numId="17" w16cid:durableId="587038701">
    <w:abstractNumId w:val="23"/>
  </w:num>
  <w:num w:numId="18" w16cid:durableId="603802206">
    <w:abstractNumId w:val="9"/>
  </w:num>
  <w:num w:numId="19" w16cid:durableId="925766344">
    <w:abstractNumId w:val="10"/>
  </w:num>
  <w:num w:numId="20" w16cid:durableId="1041712204">
    <w:abstractNumId w:val="20"/>
  </w:num>
  <w:num w:numId="21" w16cid:durableId="1628511445">
    <w:abstractNumId w:val="16"/>
  </w:num>
  <w:num w:numId="22" w16cid:durableId="1920481994">
    <w:abstractNumId w:val="4"/>
  </w:num>
  <w:num w:numId="23" w16cid:durableId="1053384374">
    <w:abstractNumId w:val="14"/>
  </w:num>
  <w:num w:numId="24" w16cid:durableId="52126168">
    <w:abstractNumId w:val="17"/>
  </w:num>
  <w:num w:numId="25" w16cid:durableId="4436945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9D8"/>
    <w:rsid w:val="0003210D"/>
    <w:rsid w:val="000644FF"/>
    <w:rsid w:val="000C1ECE"/>
    <w:rsid w:val="000C6BE5"/>
    <w:rsid w:val="000F520A"/>
    <w:rsid w:val="00131A01"/>
    <w:rsid w:val="00131B6D"/>
    <w:rsid w:val="001A46A2"/>
    <w:rsid w:val="001D0A3D"/>
    <w:rsid w:val="00254A2F"/>
    <w:rsid w:val="00262697"/>
    <w:rsid w:val="00265E88"/>
    <w:rsid w:val="00267820"/>
    <w:rsid w:val="00321DDE"/>
    <w:rsid w:val="0032555D"/>
    <w:rsid w:val="00330770"/>
    <w:rsid w:val="003470E7"/>
    <w:rsid w:val="00393878"/>
    <w:rsid w:val="003A1F6E"/>
    <w:rsid w:val="003A2D8B"/>
    <w:rsid w:val="003F3E5D"/>
    <w:rsid w:val="004530A8"/>
    <w:rsid w:val="004B207C"/>
    <w:rsid w:val="004C65C9"/>
    <w:rsid w:val="004D01B7"/>
    <w:rsid w:val="004F4F6D"/>
    <w:rsid w:val="00560600"/>
    <w:rsid w:val="00595722"/>
    <w:rsid w:val="005C1760"/>
    <w:rsid w:val="005D7073"/>
    <w:rsid w:val="005F2421"/>
    <w:rsid w:val="00616D9B"/>
    <w:rsid w:val="006179D8"/>
    <w:rsid w:val="00662513"/>
    <w:rsid w:val="00725C92"/>
    <w:rsid w:val="00786AD0"/>
    <w:rsid w:val="00822E80"/>
    <w:rsid w:val="00823182"/>
    <w:rsid w:val="00832F04"/>
    <w:rsid w:val="00837C73"/>
    <w:rsid w:val="00857C15"/>
    <w:rsid w:val="00867E92"/>
    <w:rsid w:val="0087292F"/>
    <w:rsid w:val="00877A1E"/>
    <w:rsid w:val="00891A92"/>
    <w:rsid w:val="008C4491"/>
    <w:rsid w:val="009403BF"/>
    <w:rsid w:val="00983AA0"/>
    <w:rsid w:val="009A76E1"/>
    <w:rsid w:val="009C48DD"/>
    <w:rsid w:val="009E5205"/>
    <w:rsid w:val="009F570E"/>
    <w:rsid w:val="00A16589"/>
    <w:rsid w:val="00A17697"/>
    <w:rsid w:val="00AB2BBD"/>
    <w:rsid w:val="00AC7A34"/>
    <w:rsid w:val="00AF5664"/>
    <w:rsid w:val="00B14F5D"/>
    <w:rsid w:val="00B44A9C"/>
    <w:rsid w:val="00B63F92"/>
    <w:rsid w:val="00B85AF5"/>
    <w:rsid w:val="00BC1D5F"/>
    <w:rsid w:val="00BC3268"/>
    <w:rsid w:val="00C0331D"/>
    <w:rsid w:val="00C52C1F"/>
    <w:rsid w:val="00C872FE"/>
    <w:rsid w:val="00C96E65"/>
    <w:rsid w:val="00D076E0"/>
    <w:rsid w:val="00D112B0"/>
    <w:rsid w:val="00DB5DC6"/>
    <w:rsid w:val="00DD4F43"/>
    <w:rsid w:val="00DE753B"/>
    <w:rsid w:val="00E0128B"/>
    <w:rsid w:val="00E04EFB"/>
    <w:rsid w:val="00E37408"/>
    <w:rsid w:val="00E42AEB"/>
    <w:rsid w:val="00E73E3E"/>
    <w:rsid w:val="00E776FF"/>
    <w:rsid w:val="00F033D5"/>
    <w:rsid w:val="00F145F8"/>
    <w:rsid w:val="00F22547"/>
    <w:rsid w:val="00FE6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11C6F"/>
  <w15:docId w15:val="{D33C872C-8D8F-4C97-8855-46817DD5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268"/>
    <w:pPr>
      <w:spacing w:after="8" w:line="266" w:lineRule="auto"/>
      <w:ind w:left="10" w:hanging="10"/>
      <w:jc w:val="both"/>
    </w:pPr>
    <w:rPr>
      <w:rFonts w:ascii="Times New Roman" w:eastAsia="Times New Roman" w:hAnsi="Times New Roman" w:cs="Times New Roman"/>
      <w:color w:val="000000"/>
      <w:sz w:val="22"/>
    </w:rPr>
  </w:style>
  <w:style w:type="paragraph" w:styleId="1">
    <w:name w:val="heading 1"/>
    <w:next w:val="a"/>
    <w:link w:val="10"/>
    <w:uiPriority w:val="9"/>
    <w:qFormat/>
    <w:pPr>
      <w:keepNext/>
      <w:keepLines/>
      <w:numPr>
        <w:numId w:val="7"/>
      </w:numPr>
      <w:spacing w:after="95" w:line="259" w:lineRule="auto"/>
      <w:ind w:right="2"/>
      <w:jc w:val="center"/>
      <w:outlineLvl w:val="0"/>
    </w:pPr>
    <w:rPr>
      <w:rFonts w:ascii="Times New Roman" w:eastAsia="Times New Roman" w:hAnsi="Times New Roman" w:cs="Times New Roman"/>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Times New Roman" w:eastAsia="Times New Roman" w:hAnsi="Times New Roman" w:cs="Times New Roman"/>
      <w:b/>
      <w:color w:val="000000"/>
      <w:sz w:val="22"/>
    </w:rPr>
  </w:style>
  <w:style w:type="paragraph" w:styleId="a3">
    <w:name w:val="List Paragraph"/>
    <w:basedOn w:val="a"/>
    <w:uiPriority w:val="34"/>
    <w:qFormat/>
    <w:rsid w:val="000644FF"/>
    <w:pPr>
      <w:ind w:left="720"/>
      <w:contextualSpacing/>
    </w:pPr>
  </w:style>
  <w:style w:type="character" w:styleId="a4">
    <w:name w:val="Hyperlink"/>
    <w:basedOn w:val="a0"/>
    <w:uiPriority w:val="99"/>
    <w:unhideWhenUsed/>
    <w:rsid w:val="0032555D"/>
    <w:rPr>
      <w:color w:val="467886" w:themeColor="hyperlink"/>
      <w:u w:val="single"/>
    </w:rPr>
  </w:style>
  <w:style w:type="character" w:styleId="a5">
    <w:name w:val="Unresolved Mention"/>
    <w:basedOn w:val="a0"/>
    <w:uiPriority w:val="99"/>
    <w:semiHidden/>
    <w:unhideWhenUsed/>
    <w:rsid w:val="0032555D"/>
    <w:rPr>
      <w:color w:val="605E5C"/>
      <w:shd w:val="clear" w:color="auto" w:fill="E1DFDD"/>
    </w:rPr>
  </w:style>
  <w:style w:type="table" w:styleId="a6">
    <w:name w:val="Table Grid"/>
    <w:basedOn w:val="a1"/>
    <w:uiPriority w:val="39"/>
    <w:rsid w:val="0032555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semiHidden/>
    <w:unhideWhenUsed/>
    <w:rsid w:val="00F145F8"/>
    <w:pPr>
      <w:spacing w:before="100" w:beforeAutospacing="1" w:after="100" w:afterAutospacing="1" w:line="240" w:lineRule="auto"/>
      <w:ind w:left="0" w:firstLine="0"/>
      <w:jc w:val="left"/>
    </w:pPr>
    <w:rPr>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uzcard.uz" TargetMode="External"/><Relationship Id="rId13" Type="http://schemas.openxmlformats.org/officeDocument/2006/relationships/hyperlink" Target="https://turonbank.uz/" TargetMode="External"/><Relationship Id="rId3" Type="http://schemas.openxmlformats.org/officeDocument/2006/relationships/styles" Target="styles.xml"/><Relationship Id="rId7" Type="http://schemas.openxmlformats.org/officeDocument/2006/relationships/hyperlink" Target="http://www.turonbank.uz" TargetMode="External"/><Relationship Id="rId12" Type="http://schemas.openxmlformats.org/officeDocument/2006/relationships/hyperlink" Target="http://www.turonbank.u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turonbank.uz" TargetMode="External"/><Relationship Id="rId11" Type="http://schemas.openxmlformats.org/officeDocument/2006/relationships/hyperlink" Target="http://www.turonbank.u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uronbank.uz" TargetMode="External"/><Relationship Id="rId4" Type="http://schemas.openxmlformats.org/officeDocument/2006/relationships/settings" Target="settings.xml"/><Relationship Id="rId9" Type="http://schemas.openxmlformats.org/officeDocument/2006/relationships/hyperlink" Target="http://www.uzcard.u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45756-A2C4-4AD6-AF66-EDF619CAB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7</Pages>
  <Words>2918</Words>
  <Characters>16635</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Mukhammad Aziz Egamov</dc:creator>
  <cp:keywords/>
  <cp:lastModifiedBy>Shahzodjon Ismoilov</cp:lastModifiedBy>
  <cp:revision>13</cp:revision>
  <cp:lastPrinted>2026-05-01T11:48:00Z</cp:lastPrinted>
  <dcterms:created xsi:type="dcterms:W3CDTF">2026-04-16T06:47:00Z</dcterms:created>
  <dcterms:modified xsi:type="dcterms:W3CDTF">2026-05-01T13:00:00Z</dcterms:modified>
</cp:coreProperties>
</file>