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C470E" w14:textId="77777777" w:rsidR="00DE36A8" w:rsidRDefault="001F2E21" w:rsidP="00DE36A8">
      <w:pPr>
        <w:tabs>
          <w:tab w:val="left" w:pos="426"/>
        </w:tabs>
        <w:ind w:left="0" w:firstLine="0"/>
        <w:jc w:val="center"/>
        <w:rPr>
          <w:b/>
          <w:noProof/>
          <w:sz w:val="24"/>
          <w:lang w:val="en-US"/>
        </w:rPr>
      </w:pPr>
      <w:r w:rsidRPr="001F2E21">
        <w:rPr>
          <w:b/>
          <w:noProof/>
          <w:sz w:val="24"/>
        </w:rPr>
        <w:t xml:space="preserve">“TURONBANK” AKSIYADORLIK </w:t>
      </w:r>
    </w:p>
    <w:p w14:paraId="56A374FD" w14:textId="77777777" w:rsidR="00DE20F2" w:rsidRDefault="001F2E21" w:rsidP="00DE36A8">
      <w:pPr>
        <w:tabs>
          <w:tab w:val="left" w:pos="426"/>
        </w:tabs>
        <w:ind w:left="0" w:firstLine="0"/>
        <w:jc w:val="center"/>
        <w:rPr>
          <w:b/>
          <w:noProof/>
          <w:sz w:val="24"/>
          <w:lang w:val="uz-Cyrl-UZ"/>
        </w:rPr>
      </w:pPr>
      <w:r w:rsidRPr="001F2E21">
        <w:rPr>
          <w:b/>
          <w:noProof/>
          <w:sz w:val="24"/>
        </w:rPr>
        <w:t xml:space="preserve">TIJORAT BANKI HAMDA “YAGONA </w:t>
      </w:r>
    </w:p>
    <w:p w14:paraId="74A4AFEA" w14:textId="77777777" w:rsidR="00DE20F2" w:rsidRDefault="001F2E21" w:rsidP="00DE36A8">
      <w:pPr>
        <w:tabs>
          <w:tab w:val="left" w:pos="426"/>
        </w:tabs>
        <w:ind w:left="0" w:firstLine="0"/>
        <w:jc w:val="center"/>
        <w:rPr>
          <w:b/>
          <w:noProof/>
          <w:sz w:val="24"/>
          <w:lang w:val="uz-Cyrl-UZ"/>
        </w:rPr>
      </w:pPr>
      <w:r w:rsidRPr="001F2E21">
        <w:rPr>
          <w:b/>
          <w:noProof/>
          <w:sz w:val="24"/>
        </w:rPr>
        <w:t xml:space="preserve">UMUMRESPUBLIKA PROTSESSING MARKAZI” </w:t>
      </w:r>
    </w:p>
    <w:p w14:paraId="4540C673" w14:textId="77777777" w:rsidR="00DE20F2" w:rsidRDefault="001F2E21" w:rsidP="00DE36A8">
      <w:pPr>
        <w:tabs>
          <w:tab w:val="left" w:pos="426"/>
        </w:tabs>
        <w:ind w:left="0" w:firstLine="0"/>
        <w:jc w:val="center"/>
        <w:rPr>
          <w:b/>
          <w:noProof/>
          <w:sz w:val="24"/>
          <w:lang w:val="uz-Cyrl-UZ"/>
        </w:rPr>
      </w:pPr>
      <w:r w:rsidRPr="001F2E21">
        <w:rPr>
          <w:b/>
          <w:noProof/>
          <w:sz w:val="24"/>
        </w:rPr>
        <w:t>AJ HAMKORLIGIDA AKSIYA</w:t>
      </w:r>
      <w:r w:rsidRPr="001F2E21">
        <w:rPr>
          <w:b/>
          <w:noProof/>
          <w:sz w:val="24"/>
          <w:lang w:val="en-US"/>
        </w:rPr>
        <w:t xml:space="preserve"> OʻTKAZISH</w:t>
      </w:r>
      <w:r w:rsidRPr="001F2E21">
        <w:rPr>
          <w:b/>
          <w:noProof/>
          <w:sz w:val="24"/>
        </w:rPr>
        <w:t xml:space="preserve"> </w:t>
      </w:r>
    </w:p>
    <w:p w14:paraId="6AD17DED" w14:textId="610A1453" w:rsidR="001F2E21" w:rsidRPr="001F2E21" w:rsidRDefault="001F2E21" w:rsidP="00DE36A8">
      <w:pPr>
        <w:tabs>
          <w:tab w:val="left" w:pos="426"/>
        </w:tabs>
        <w:ind w:left="0" w:firstLine="0"/>
        <w:jc w:val="center"/>
        <w:rPr>
          <w:noProof/>
          <w:sz w:val="24"/>
        </w:rPr>
      </w:pPr>
      <w:r w:rsidRPr="001F2E21">
        <w:rPr>
          <w:b/>
          <w:noProof/>
          <w:sz w:val="24"/>
        </w:rPr>
        <w:t xml:space="preserve">BOʻYICHA OMMAVIY OFERTA </w:t>
      </w:r>
    </w:p>
    <w:p w14:paraId="01D8CA2A" w14:textId="68DD4081" w:rsidR="001F2E21" w:rsidRPr="00DE36A8" w:rsidRDefault="001F2E21" w:rsidP="00DE36A8">
      <w:pPr>
        <w:tabs>
          <w:tab w:val="left" w:pos="426"/>
        </w:tabs>
        <w:ind w:left="0" w:firstLine="0"/>
        <w:jc w:val="left"/>
        <w:rPr>
          <w:noProof/>
          <w:sz w:val="24"/>
          <w:lang w:val="en-US"/>
        </w:rPr>
      </w:pPr>
    </w:p>
    <w:p w14:paraId="74D05172" w14:textId="54624958" w:rsidR="001F2E21" w:rsidRPr="001F2E21" w:rsidRDefault="001F2E21" w:rsidP="00EB698B">
      <w:pPr>
        <w:pStyle w:val="1"/>
        <w:numPr>
          <w:ilvl w:val="0"/>
          <w:numId w:val="0"/>
        </w:numPr>
        <w:tabs>
          <w:tab w:val="left" w:pos="426"/>
        </w:tabs>
        <w:spacing w:after="8" w:line="266" w:lineRule="auto"/>
        <w:ind w:right="0"/>
        <w:rPr>
          <w:noProof/>
          <w:sz w:val="24"/>
          <w:lang w:val="en-US"/>
        </w:rPr>
      </w:pPr>
      <w:r w:rsidRPr="001F2E21">
        <w:rPr>
          <w:noProof/>
          <w:sz w:val="24"/>
          <w:lang w:val="en-US"/>
        </w:rPr>
        <w:t xml:space="preserve">1-bob. </w:t>
      </w:r>
      <w:r>
        <w:rPr>
          <w:noProof/>
          <w:sz w:val="24"/>
          <w:lang w:val="en-US"/>
        </w:rPr>
        <w:t>U</w:t>
      </w:r>
      <w:r w:rsidRPr="001F2E21">
        <w:rPr>
          <w:noProof/>
          <w:sz w:val="24"/>
        </w:rPr>
        <w:t>mumiy qoidalar</w:t>
      </w:r>
    </w:p>
    <w:p w14:paraId="76D1785A" w14:textId="77777777" w:rsidR="001F2E21" w:rsidRPr="001F2E21" w:rsidRDefault="001F2E21" w:rsidP="00DE36A8">
      <w:pPr>
        <w:tabs>
          <w:tab w:val="left" w:pos="426"/>
        </w:tabs>
        <w:ind w:left="0" w:firstLine="0"/>
        <w:rPr>
          <w:noProof/>
          <w:sz w:val="24"/>
          <w:lang w:val="en-US"/>
        </w:rPr>
      </w:pPr>
    </w:p>
    <w:p w14:paraId="5D0301DD" w14:textId="50E69AE7" w:rsidR="001F2E21" w:rsidRPr="001F2E21" w:rsidRDefault="001F2E21" w:rsidP="00EB698B">
      <w:pPr>
        <w:pStyle w:val="a3"/>
        <w:numPr>
          <w:ilvl w:val="1"/>
          <w:numId w:val="10"/>
        </w:numPr>
        <w:tabs>
          <w:tab w:val="left" w:pos="426"/>
        </w:tabs>
        <w:ind w:left="0" w:firstLine="0"/>
        <w:rPr>
          <w:noProof/>
          <w:sz w:val="24"/>
          <w:lang w:val="en-US"/>
        </w:rPr>
      </w:pPr>
      <w:r w:rsidRPr="001F2E21">
        <w:rPr>
          <w:noProof/>
          <w:sz w:val="24"/>
          <w:lang w:val="en-US"/>
        </w:rPr>
        <w:t xml:space="preserve">Ushbu Qoidalar Oʻzbekiston Respublikasi Fuqarolik kodeksi hamda Oʻzbekiston Respublikasining “Reklama toʻgʻrisida”gi Qonuniga muvofiq ishlab chiqilgan boʻlib, ommaviy oferta hisoblanadi va “Turonbank” </w:t>
      </w:r>
      <w:r>
        <w:rPr>
          <w:noProof/>
          <w:sz w:val="24"/>
          <w:lang w:val="en-US"/>
        </w:rPr>
        <w:t>a</w:t>
      </w:r>
      <w:r w:rsidRPr="001F2E21">
        <w:rPr>
          <w:noProof/>
          <w:sz w:val="24"/>
          <w:lang w:val="en-US"/>
        </w:rPr>
        <w:t xml:space="preserve">ksiyadorlik </w:t>
      </w:r>
      <w:r>
        <w:rPr>
          <w:noProof/>
          <w:sz w:val="24"/>
          <w:lang w:val="en-US"/>
        </w:rPr>
        <w:t>t</w:t>
      </w:r>
      <w:r w:rsidRPr="001F2E21">
        <w:rPr>
          <w:noProof/>
          <w:sz w:val="24"/>
          <w:lang w:val="en-US"/>
        </w:rPr>
        <w:t xml:space="preserve">ijorat </w:t>
      </w:r>
      <w:r>
        <w:rPr>
          <w:noProof/>
          <w:sz w:val="24"/>
          <w:lang w:val="en-US"/>
        </w:rPr>
        <w:t>b</w:t>
      </w:r>
      <w:r w:rsidRPr="001F2E21">
        <w:rPr>
          <w:noProof/>
          <w:sz w:val="24"/>
          <w:lang w:val="en-US"/>
        </w:rPr>
        <w:t>anki hamda “Yagona Umumrespublika Protsessing Markazi” AJ hamkorligida aksiya oʻtkazish (keyingi oʻrinlarda – Aksiya) shartlarini, unda ishtirok etish shartlarini, aksiya sovrini, aksiya oʻtkazish davri, gʻolibni aniqlash, unga sovrinni topshirish tartibini, Aksiya tashkilotchi</w:t>
      </w:r>
      <w:r w:rsidR="00DE20F2">
        <w:rPr>
          <w:noProof/>
          <w:sz w:val="24"/>
          <w:lang w:val="en-US"/>
        </w:rPr>
        <w:t>si</w:t>
      </w:r>
      <w:r w:rsidRPr="001F2E21">
        <w:rPr>
          <w:noProof/>
          <w:sz w:val="24"/>
          <w:lang w:val="en-US"/>
        </w:rPr>
        <w:t xml:space="preserve"> va ishtirokchilarining huquq hamda majburiyatlarini, shuningdek ushbu Qoidalarda nazarda tutilgan boshqa qoʻshimcha shartlarni belgilaydi. </w:t>
      </w:r>
    </w:p>
    <w:p w14:paraId="576B6E26" w14:textId="77777777" w:rsidR="001F2E21" w:rsidRPr="001F2E21" w:rsidRDefault="001F2E21" w:rsidP="00EB698B">
      <w:pPr>
        <w:pStyle w:val="a3"/>
        <w:numPr>
          <w:ilvl w:val="1"/>
          <w:numId w:val="10"/>
        </w:numPr>
        <w:tabs>
          <w:tab w:val="left" w:pos="426"/>
        </w:tabs>
        <w:ind w:left="0" w:firstLine="0"/>
        <w:rPr>
          <w:noProof/>
          <w:sz w:val="24"/>
          <w:lang w:val="en-US"/>
        </w:rPr>
      </w:pPr>
      <w:r w:rsidRPr="001F2E21">
        <w:rPr>
          <w:noProof/>
          <w:sz w:val="24"/>
          <w:lang w:val="en-US"/>
        </w:rPr>
        <w:t xml:space="preserve">Aksiya lotereya yoki tavakkalchilikka asoslangan oʻyin hisoblanmaydi. </w:t>
      </w:r>
    </w:p>
    <w:p w14:paraId="4F6D931A" w14:textId="77777777" w:rsidR="001F2E21" w:rsidRPr="001F2E21" w:rsidRDefault="001F2E21" w:rsidP="00EB698B">
      <w:pPr>
        <w:pStyle w:val="a3"/>
        <w:numPr>
          <w:ilvl w:val="1"/>
          <w:numId w:val="10"/>
        </w:numPr>
        <w:tabs>
          <w:tab w:val="left" w:pos="426"/>
        </w:tabs>
        <w:ind w:left="0" w:firstLine="0"/>
        <w:rPr>
          <w:noProof/>
          <w:sz w:val="24"/>
          <w:lang w:val="en-US"/>
        </w:rPr>
      </w:pPr>
      <w:r w:rsidRPr="001F2E21">
        <w:rPr>
          <w:noProof/>
          <w:sz w:val="24"/>
          <w:lang w:val="en-US"/>
        </w:rPr>
        <w:t>Aksiyada ishtirok etish majburiy emas.</w:t>
      </w:r>
    </w:p>
    <w:p w14:paraId="00115FA3" w14:textId="77777777" w:rsidR="000B15EA" w:rsidRPr="000B15EA" w:rsidRDefault="001F2E21" w:rsidP="000B15EA">
      <w:pPr>
        <w:pStyle w:val="a3"/>
        <w:numPr>
          <w:ilvl w:val="1"/>
          <w:numId w:val="10"/>
        </w:numPr>
        <w:tabs>
          <w:tab w:val="left" w:pos="426"/>
        </w:tabs>
        <w:ind w:left="0" w:firstLine="0"/>
        <w:rPr>
          <w:noProof/>
          <w:sz w:val="24"/>
        </w:rPr>
      </w:pPr>
      <w:r w:rsidRPr="001F2E21">
        <w:rPr>
          <w:noProof/>
          <w:sz w:val="24"/>
        </w:rPr>
        <w:t>Aksiya tashkilotchi</w:t>
      </w:r>
      <w:r w:rsidR="00DE36A8">
        <w:rPr>
          <w:noProof/>
          <w:sz w:val="24"/>
          <w:lang w:val="en-US"/>
        </w:rPr>
        <w:t xml:space="preserve">si </w:t>
      </w:r>
      <w:r w:rsidR="00DE36A8" w:rsidRPr="00DE36A8">
        <w:rPr>
          <w:noProof/>
          <w:sz w:val="24"/>
        </w:rPr>
        <w:t>— “Turonbank” aksiyadorlik tijorat banki (keyingi o‘rinlarda – Bank).</w:t>
      </w:r>
    </w:p>
    <w:p w14:paraId="665271D4" w14:textId="7068D071" w:rsidR="000B15EA" w:rsidRPr="000B15EA" w:rsidRDefault="000B15EA" w:rsidP="000B15EA">
      <w:pPr>
        <w:pStyle w:val="a3"/>
        <w:tabs>
          <w:tab w:val="left" w:pos="426"/>
        </w:tabs>
        <w:ind w:left="0" w:firstLine="0"/>
        <w:rPr>
          <w:noProof/>
          <w:sz w:val="24"/>
        </w:rPr>
      </w:pPr>
      <w:r w:rsidRPr="000B15EA">
        <w:rPr>
          <w:sz w:val="24"/>
        </w:rPr>
        <w:t>Tashkilotchining aloqa ma’lumotlari:</w:t>
      </w:r>
    </w:p>
    <w:p w14:paraId="39729DC9" w14:textId="53587908" w:rsidR="000B15EA" w:rsidRDefault="000B15EA" w:rsidP="000B15EA">
      <w:pPr>
        <w:pStyle w:val="a3"/>
        <w:tabs>
          <w:tab w:val="left" w:pos="426"/>
        </w:tabs>
        <w:ind w:left="0" w:firstLine="0"/>
        <w:rPr>
          <w:noProof/>
          <w:sz w:val="24"/>
          <w:lang w:val="en-US"/>
        </w:rPr>
      </w:pPr>
      <w:r>
        <w:rPr>
          <w:noProof/>
          <w:sz w:val="24"/>
          <w:lang w:val="en-US"/>
        </w:rPr>
        <w:t>Telefon raqami</w:t>
      </w:r>
      <w:r w:rsidRPr="000B15EA">
        <w:rPr>
          <w:noProof/>
          <w:sz w:val="24"/>
        </w:rPr>
        <w:t>:</w:t>
      </w:r>
      <w:r>
        <w:rPr>
          <w:noProof/>
          <w:sz w:val="24"/>
          <w:lang w:val="en-US"/>
        </w:rPr>
        <w:t xml:space="preserve"> +998 71 202 01 01;</w:t>
      </w:r>
    </w:p>
    <w:p w14:paraId="61EA7D67" w14:textId="32763427" w:rsidR="000B15EA" w:rsidRDefault="007B3C7B" w:rsidP="000B15EA">
      <w:pPr>
        <w:pStyle w:val="a3"/>
        <w:tabs>
          <w:tab w:val="left" w:pos="426"/>
        </w:tabs>
        <w:ind w:left="0" w:firstLine="0"/>
        <w:rPr>
          <w:noProof/>
          <w:sz w:val="24"/>
          <w:lang w:val="en-US"/>
        </w:rPr>
      </w:pPr>
      <w:r>
        <w:rPr>
          <w:noProof/>
          <w:sz w:val="24"/>
          <w:lang w:val="en-US"/>
        </w:rPr>
        <w:t>Yuridik m</w:t>
      </w:r>
      <w:r w:rsidR="000B15EA">
        <w:rPr>
          <w:noProof/>
          <w:sz w:val="24"/>
          <w:lang w:val="en-US"/>
        </w:rPr>
        <w:t>anzil</w:t>
      </w:r>
      <w:r w:rsidR="000B15EA" w:rsidRPr="000B15EA">
        <w:rPr>
          <w:noProof/>
          <w:sz w:val="24"/>
          <w:lang w:val="en-US"/>
        </w:rPr>
        <w:t>:</w:t>
      </w:r>
      <w:r w:rsidR="000B15EA">
        <w:rPr>
          <w:noProof/>
          <w:sz w:val="24"/>
          <w:lang w:val="en-US"/>
        </w:rPr>
        <w:t xml:space="preserve"> </w:t>
      </w:r>
      <w:r w:rsidR="000B15EA" w:rsidRPr="000B15EA">
        <w:rPr>
          <w:noProof/>
          <w:sz w:val="24"/>
          <w:lang w:val="en-US"/>
        </w:rPr>
        <w:t>100011,</w:t>
      </w:r>
      <w:r w:rsidR="000B15EA">
        <w:rPr>
          <w:noProof/>
          <w:sz w:val="24"/>
          <w:lang w:val="en-US"/>
        </w:rPr>
        <w:t xml:space="preserve"> </w:t>
      </w:r>
      <w:r w:rsidR="000B15EA" w:rsidRPr="000B15EA">
        <w:rPr>
          <w:noProof/>
          <w:sz w:val="24"/>
          <w:lang w:val="en-US"/>
        </w:rPr>
        <w:t>O'zbekiston R, Toshkent sh., Shayxontoxur tumani, Abay ko‘chasi, 4a</w:t>
      </w:r>
      <w:r w:rsidR="000B15EA">
        <w:rPr>
          <w:noProof/>
          <w:sz w:val="24"/>
          <w:lang w:val="en-US"/>
        </w:rPr>
        <w:t>;</w:t>
      </w:r>
    </w:p>
    <w:p w14:paraId="157D0012" w14:textId="6FD79045" w:rsidR="000B15EA" w:rsidRDefault="000B15EA" w:rsidP="000B15EA">
      <w:pPr>
        <w:pStyle w:val="a3"/>
        <w:tabs>
          <w:tab w:val="left" w:pos="426"/>
        </w:tabs>
        <w:ind w:left="0" w:firstLine="0"/>
        <w:rPr>
          <w:noProof/>
          <w:sz w:val="24"/>
          <w:lang w:val="en-US"/>
        </w:rPr>
      </w:pPr>
      <w:r>
        <w:rPr>
          <w:noProof/>
          <w:sz w:val="24"/>
          <w:lang w:val="en-US"/>
        </w:rPr>
        <w:t>E</w:t>
      </w:r>
      <w:r w:rsidRPr="000B15EA">
        <w:rPr>
          <w:noProof/>
          <w:sz w:val="24"/>
          <w:lang w:val="en-US"/>
        </w:rPr>
        <w:t>-mail:</w:t>
      </w:r>
      <w:r>
        <w:rPr>
          <w:noProof/>
          <w:sz w:val="24"/>
          <w:lang w:val="en-US"/>
        </w:rPr>
        <w:t xml:space="preserve"> </w:t>
      </w:r>
      <w:hyperlink r:id="rId6" w:history="1">
        <w:r w:rsidRPr="000B15EA">
          <w:rPr>
            <w:rStyle w:val="a4"/>
            <w:noProof/>
            <w:sz w:val="24"/>
          </w:rPr>
          <w:t>info@turonbank.uz</w:t>
        </w:r>
      </w:hyperlink>
      <w:r>
        <w:rPr>
          <w:noProof/>
          <w:sz w:val="24"/>
          <w:lang w:val="en-US"/>
        </w:rPr>
        <w:t xml:space="preserve"> ;</w:t>
      </w:r>
    </w:p>
    <w:p w14:paraId="2921D94B" w14:textId="7E113777" w:rsidR="000B15EA" w:rsidRPr="000B15EA" w:rsidRDefault="000B15EA" w:rsidP="000B15EA">
      <w:pPr>
        <w:pStyle w:val="a3"/>
        <w:tabs>
          <w:tab w:val="left" w:pos="426"/>
        </w:tabs>
        <w:ind w:left="0" w:firstLine="0"/>
        <w:rPr>
          <w:noProof/>
          <w:sz w:val="24"/>
          <w:lang w:val="en-US"/>
        </w:rPr>
      </w:pPr>
      <w:r>
        <w:rPr>
          <w:noProof/>
          <w:sz w:val="24"/>
          <w:lang w:val="en-US"/>
        </w:rPr>
        <w:t>Veb</w:t>
      </w:r>
      <w:r w:rsidRPr="000B15EA">
        <w:rPr>
          <w:noProof/>
          <w:sz w:val="24"/>
          <w:lang w:val="en-US"/>
        </w:rPr>
        <w:t>-</w:t>
      </w:r>
      <w:r>
        <w:rPr>
          <w:noProof/>
          <w:sz w:val="24"/>
          <w:lang w:val="en-US"/>
        </w:rPr>
        <w:t>sayt</w:t>
      </w:r>
      <w:r w:rsidRPr="000B15EA">
        <w:rPr>
          <w:noProof/>
          <w:sz w:val="24"/>
          <w:lang w:val="en-US"/>
        </w:rPr>
        <w:t>:</w:t>
      </w:r>
      <w:r>
        <w:rPr>
          <w:noProof/>
          <w:sz w:val="24"/>
          <w:lang w:val="en-US"/>
        </w:rPr>
        <w:t xml:space="preserve"> </w:t>
      </w:r>
      <w:hyperlink r:id="rId7" w:history="1">
        <w:r w:rsidRPr="00D63591">
          <w:rPr>
            <w:rStyle w:val="a4"/>
            <w:noProof/>
            <w:sz w:val="24"/>
            <w:lang w:val="en-US"/>
          </w:rPr>
          <w:t>www.turonbank.uz</w:t>
        </w:r>
      </w:hyperlink>
      <w:r>
        <w:rPr>
          <w:noProof/>
          <w:sz w:val="24"/>
          <w:lang w:val="en-US"/>
        </w:rPr>
        <w:t xml:space="preserve"> . </w:t>
      </w:r>
    </w:p>
    <w:p w14:paraId="49D2367F" w14:textId="424F743B" w:rsidR="00DE36A8" w:rsidRPr="000B15EA" w:rsidRDefault="00DE36A8" w:rsidP="00EB698B">
      <w:pPr>
        <w:pStyle w:val="a3"/>
        <w:numPr>
          <w:ilvl w:val="1"/>
          <w:numId w:val="10"/>
        </w:numPr>
        <w:tabs>
          <w:tab w:val="left" w:pos="426"/>
        </w:tabs>
        <w:ind w:left="0" w:firstLine="0"/>
        <w:rPr>
          <w:noProof/>
          <w:sz w:val="24"/>
        </w:rPr>
      </w:pPr>
      <w:r w:rsidRPr="00DE36A8">
        <w:rPr>
          <w:noProof/>
          <w:sz w:val="24"/>
        </w:rPr>
        <w:t>Tashkilotchi hamkori — “Yagona umumrespublika protsessing markazi” aksiyadorlik jamiyati (keyingi o‘rinlarda – Uzcard).</w:t>
      </w:r>
    </w:p>
    <w:p w14:paraId="13B57036" w14:textId="687DD7E0" w:rsidR="000B15EA" w:rsidRDefault="000B15EA" w:rsidP="000B15EA">
      <w:pPr>
        <w:pStyle w:val="a3"/>
        <w:tabs>
          <w:tab w:val="left" w:pos="426"/>
        </w:tabs>
        <w:ind w:left="0" w:firstLine="0"/>
        <w:rPr>
          <w:noProof/>
          <w:sz w:val="24"/>
          <w:lang w:val="en-US"/>
        </w:rPr>
      </w:pPr>
      <w:r>
        <w:rPr>
          <w:noProof/>
          <w:sz w:val="24"/>
          <w:lang w:val="en-US"/>
        </w:rPr>
        <w:t>Tashkilotchi hamkorining aloqa ma’lumotlari:</w:t>
      </w:r>
    </w:p>
    <w:p w14:paraId="633B9483" w14:textId="7BB5271A" w:rsidR="000B15EA" w:rsidRPr="000B15EA" w:rsidRDefault="000B15EA" w:rsidP="000B15EA">
      <w:pPr>
        <w:pStyle w:val="a3"/>
        <w:tabs>
          <w:tab w:val="left" w:pos="426"/>
        </w:tabs>
        <w:ind w:left="0" w:firstLine="0"/>
        <w:rPr>
          <w:noProof/>
          <w:sz w:val="24"/>
        </w:rPr>
      </w:pPr>
      <w:r>
        <w:rPr>
          <w:noProof/>
          <w:sz w:val="24"/>
          <w:lang w:val="en-US"/>
        </w:rPr>
        <w:t>Telefon raqami</w:t>
      </w:r>
      <w:r w:rsidRPr="000B15EA">
        <w:rPr>
          <w:noProof/>
          <w:sz w:val="24"/>
        </w:rPr>
        <w:t>: +998 71 200 28 28;</w:t>
      </w:r>
    </w:p>
    <w:p w14:paraId="7FBD444C" w14:textId="1EFE5717" w:rsidR="000B15EA" w:rsidRPr="000B15EA" w:rsidRDefault="007B3C7B" w:rsidP="000B15EA">
      <w:pPr>
        <w:pStyle w:val="a3"/>
        <w:tabs>
          <w:tab w:val="left" w:pos="426"/>
        </w:tabs>
        <w:ind w:left="0" w:firstLine="0"/>
        <w:rPr>
          <w:noProof/>
          <w:sz w:val="24"/>
          <w:lang w:val="en-US"/>
        </w:rPr>
      </w:pPr>
      <w:r>
        <w:rPr>
          <w:noProof/>
          <w:sz w:val="24"/>
          <w:lang w:val="en-US"/>
        </w:rPr>
        <w:t>Yuridik m</w:t>
      </w:r>
      <w:r w:rsidR="000B15EA">
        <w:rPr>
          <w:noProof/>
          <w:sz w:val="24"/>
          <w:lang w:val="en-US"/>
        </w:rPr>
        <w:t>anzil</w:t>
      </w:r>
      <w:r w:rsidR="000B15EA" w:rsidRPr="000B15EA">
        <w:rPr>
          <w:noProof/>
          <w:sz w:val="24"/>
        </w:rPr>
        <w:t xml:space="preserve">: 100011, </w:t>
      </w:r>
      <w:r w:rsidRPr="000B15EA">
        <w:rPr>
          <w:noProof/>
          <w:sz w:val="24"/>
          <w:lang w:val="en-US"/>
        </w:rPr>
        <w:t>O'zbekiston R</w:t>
      </w:r>
      <w:r w:rsidR="000B15EA" w:rsidRPr="000B15EA">
        <w:rPr>
          <w:noProof/>
          <w:sz w:val="24"/>
        </w:rPr>
        <w:t>, Toshkent sh., Shayxontohur t</w:t>
      </w:r>
      <w:r w:rsidR="000B15EA">
        <w:rPr>
          <w:noProof/>
          <w:sz w:val="24"/>
          <w:lang w:val="en-US"/>
        </w:rPr>
        <w:t>uma</w:t>
      </w:r>
      <w:r w:rsidR="000B15EA" w:rsidRPr="000B15EA">
        <w:rPr>
          <w:noProof/>
          <w:sz w:val="24"/>
        </w:rPr>
        <w:t>ni, Abdulla Qodiriy koʻch., 78</w:t>
      </w:r>
      <w:r w:rsidR="000B15EA">
        <w:rPr>
          <w:noProof/>
          <w:sz w:val="24"/>
          <w:lang w:val="en-US"/>
        </w:rPr>
        <w:t>;</w:t>
      </w:r>
    </w:p>
    <w:p w14:paraId="1AF2083B" w14:textId="704389AD" w:rsidR="000B15EA" w:rsidRPr="000B15EA" w:rsidRDefault="000B15EA" w:rsidP="000B15EA">
      <w:pPr>
        <w:pStyle w:val="a3"/>
        <w:tabs>
          <w:tab w:val="left" w:pos="426"/>
        </w:tabs>
        <w:ind w:left="0" w:firstLine="0"/>
        <w:rPr>
          <w:noProof/>
          <w:sz w:val="24"/>
        </w:rPr>
      </w:pPr>
      <w:r>
        <w:rPr>
          <w:noProof/>
          <w:sz w:val="24"/>
          <w:lang w:val="en-US"/>
        </w:rPr>
        <w:t>E-</w:t>
      </w:r>
      <w:r w:rsidRPr="000B15EA">
        <w:rPr>
          <w:noProof/>
          <w:sz w:val="24"/>
        </w:rPr>
        <w:t xml:space="preserve">mail: </w:t>
      </w:r>
      <w:hyperlink r:id="rId8" w:history="1">
        <w:r w:rsidRPr="00D63591">
          <w:rPr>
            <w:rStyle w:val="a4"/>
            <w:noProof/>
            <w:sz w:val="24"/>
          </w:rPr>
          <w:t>help@uzcard.uz</w:t>
        </w:r>
      </w:hyperlink>
      <w:r>
        <w:rPr>
          <w:noProof/>
          <w:sz w:val="24"/>
          <w:lang w:val="en-US"/>
        </w:rPr>
        <w:t xml:space="preserve"> </w:t>
      </w:r>
      <w:r w:rsidRPr="000B15EA">
        <w:rPr>
          <w:noProof/>
          <w:sz w:val="24"/>
        </w:rPr>
        <w:t>;</w:t>
      </w:r>
    </w:p>
    <w:p w14:paraId="3B2BB457" w14:textId="398EF3AC" w:rsidR="000B15EA" w:rsidRPr="000B15EA" w:rsidRDefault="000B15EA" w:rsidP="000B15EA">
      <w:pPr>
        <w:pStyle w:val="a3"/>
        <w:tabs>
          <w:tab w:val="left" w:pos="426"/>
        </w:tabs>
        <w:ind w:left="0" w:firstLine="0"/>
        <w:rPr>
          <w:noProof/>
          <w:sz w:val="24"/>
          <w:lang w:val="en-US"/>
        </w:rPr>
      </w:pPr>
      <w:r>
        <w:rPr>
          <w:noProof/>
          <w:sz w:val="24"/>
          <w:lang w:val="en-US"/>
        </w:rPr>
        <w:t>Veb</w:t>
      </w:r>
      <w:r w:rsidRPr="000B15EA">
        <w:rPr>
          <w:noProof/>
          <w:sz w:val="24"/>
        </w:rPr>
        <w:t>-</w:t>
      </w:r>
      <w:r>
        <w:rPr>
          <w:noProof/>
          <w:sz w:val="24"/>
          <w:lang w:val="en-US"/>
        </w:rPr>
        <w:t>sayt</w:t>
      </w:r>
      <w:r w:rsidRPr="000B15EA">
        <w:rPr>
          <w:noProof/>
          <w:sz w:val="24"/>
        </w:rPr>
        <w:t xml:space="preserve">: </w:t>
      </w:r>
      <w:hyperlink r:id="rId9" w:history="1">
        <w:r w:rsidRPr="00D63591">
          <w:rPr>
            <w:rStyle w:val="a4"/>
            <w:noProof/>
            <w:sz w:val="24"/>
          </w:rPr>
          <w:t>www.uzcard.uz</w:t>
        </w:r>
      </w:hyperlink>
      <w:r>
        <w:rPr>
          <w:noProof/>
          <w:sz w:val="24"/>
          <w:lang w:val="en-US"/>
        </w:rPr>
        <w:t xml:space="preserve"> .</w:t>
      </w:r>
    </w:p>
    <w:p w14:paraId="0F688E62" w14:textId="77777777" w:rsidR="001F2E21" w:rsidRPr="001F2E21" w:rsidRDefault="001F2E21" w:rsidP="00EB698B">
      <w:pPr>
        <w:pStyle w:val="a3"/>
        <w:numPr>
          <w:ilvl w:val="1"/>
          <w:numId w:val="10"/>
        </w:numPr>
        <w:tabs>
          <w:tab w:val="left" w:pos="426"/>
        </w:tabs>
        <w:ind w:left="0" w:firstLine="0"/>
        <w:rPr>
          <w:noProof/>
          <w:sz w:val="24"/>
          <w:lang w:val="en-US"/>
        </w:rPr>
      </w:pPr>
      <w:r w:rsidRPr="001F2E21">
        <w:rPr>
          <w:noProof/>
          <w:sz w:val="24"/>
          <w:lang w:val="en-US"/>
        </w:rPr>
        <w:t>Aksiya Oʻzbekiston Respublikasi hududida, Bank tizimi doirasida oʻtkaziladi.</w:t>
      </w:r>
    </w:p>
    <w:p w14:paraId="392B0BF6" w14:textId="6A92BCDE" w:rsidR="001F2E21" w:rsidRPr="002B6A5F" w:rsidRDefault="001F2E21" w:rsidP="00EB698B">
      <w:pPr>
        <w:pStyle w:val="a3"/>
        <w:numPr>
          <w:ilvl w:val="1"/>
          <w:numId w:val="10"/>
        </w:numPr>
        <w:tabs>
          <w:tab w:val="left" w:pos="426"/>
        </w:tabs>
        <w:ind w:left="0" w:firstLine="0"/>
        <w:rPr>
          <w:noProof/>
          <w:sz w:val="24"/>
          <w:lang w:val="en-US"/>
        </w:rPr>
      </w:pPr>
      <w:r w:rsidRPr="001F2E21">
        <w:rPr>
          <w:b/>
          <w:noProof/>
          <w:sz w:val="24"/>
          <w:lang w:val="en-US"/>
        </w:rPr>
        <w:t xml:space="preserve">Aksiya muddati: </w:t>
      </w:r>
      <w:r w:rsidR="002B6A5F">
        <w:rPr>
          <w:b/>
          <w:noProof/>
          <w:sz w:val="24"/>
          <w:lang w:val="en-US"/>
        </w:rPr>
        <w:t>Mazkur oferta bankning rasmiy veb-sayti</w:t>
      </w:r>
      <w:r w:rsidR="00821657">
        <w:rPr>
          <w:b/>
          <w:noProof/>
          <w:sz w:val="24"/>
          <w:lang w:val="en-US"/>
        </w:rPr>
        <w:t>d</w:t>
      </w:r>
      <w:r w:rsidR="002B6A5F">
        <w:rPr>
          <w:b/>
          <w:noProof/>
          <w:sz w:val="24"/>
          <w:lang w:val="en-US"/>
        </w:rPr>
        <w:t xml:space="preserve">a e’lon qilingandan boshlab </w:t>
      </w:r>
      <w:r w:rsidR="002B6A5F">
        <w:rPr>
          <w:b/>
          <w:noProof/>
          <w:sz w:val="24"/>
          <w:lang w:val="en-US"/>
        </w:rPr>
        <w:br/>
      </w:r>
      <w:r w:rsidRPr="001F2E21">
        <w:rPr>
          <w:b/>
          <w:noProof/>
          <w:sz w:val="24"/>
          <w:lang w:val="en-US"/>
        </w:rPr>
        <w:t xml:space="preserve">2026-yil </w:t>
      </w:r>
      <w:r w:rsidR="00DE36A8">
        <w:rPr>
          <w:b/>
          <w:noProof/>
          <w:sz w:val="24"/>
          <w:lang w:val="en-US"/>
        </w:rPr>
        <w:t>30</w:t>
      </w:r>
      <w:r w:rsidRPr="001F2E21">
        <w:rPr>
          <w:b/>
          <w:noProof/>
          <w:sz w:val="24"/>
          <w:lang w:val="en-US"/>
        </w:rPr>
        <w:t>-</w:t>
      </w:r>
      <w:r w:rsidR="00DE36A8">
        <w:rPr>
          <w:b/>
          <w:noProof/>
          <w:sz w:val="24"/>
          <w:lang w:val="en-US"/>
        </w:rPr>
        <w:t>noyabrgacha (shu kun ham kiradi)</w:t>
      </w:r>
      <w:r w:rsidR="002B6A5F">
        <w:rPr>
          <w:b/>
          <w:noProof/>
          <w:sz w:val="24"/>
          <w:lang w:val="en-US"/>
        </w:rPr>
        <w:t>;</w:t>
      </w:r>
    </w:p>
    <w:p w14:paraId="23188CCD" w14:textId="608C9761" w:rsidR="002B6A5F" w:rsidRDefault="002B6A5F" w:rsidP="002B6A5F">
      <w:pPr>
        <w:pStyle w:val="a3"/>
        <w:tabs>
          <w:tab w:val="left" w:pos="426"/>
        </w:tabs>
        <w:ind w:left="0" w:firstLine="0"/>
        <w:rPr>
          <w:b/>
          <w:noProof/>
          <w:sz w:val="24"/>
          <w:lang w:val="en-US"/>
        </w:rPr>
      </w:pPr>
      <w:r>
        <w:rPr>
          <w:b/>
          <w:noProof/>
          <w:sz w:val="24"/>
          <w:lang w:val="en-US"/>
        </w:rPr>
        <w:t>G‘olibni aniqlash muddati: 2026-yil 10-dekabr;</w:t>
      </w:r>
    </w:p>
    <w:p w14:paraId="4BEEC056" w14:textId="357220C4" w:rsidR="002B6A5F" w:rsidRPr="001F2E21" w:rsidRDefault="002B6A5F" w:rsidP="002B6A5F">
      <w:pPr>
        <w:pStyle w:val="a3"/>
        <w:tabs>
          <w:tab w:val="left" w:pos="426"/>
        </w:tabs>
        <w:ind w:left="0" w:firstLine="0"/>
        <w:rPr>
          <w:noProof/>
          <w:sz w:val="24"/>
          <w:lang w:val="en-US"/>
        </w:rPr>
      </w:pPr>
      <w:r>
        <w:rPr>
          <w:b/>
          <w:noProof/>
          <w:sz w:val="24"/>
          <w:lang w:val="en-US"/>
        </w:rPr>
        <w:t>G‘olibga sovrinni topshirish: 2026-yilning 25-dekabrigacha (shu kun ham kiradi) amalga oshiriladi.</w:t>
      </w:r>
    </w:p>
    <w:p w14:paraId="39B21E06" w14:textId="486F747B" w:rsidR="001F2E21" w:rsidRDefault="001F2E21" w:rsidP="00EB698B">
      <w:pPr>
        <w:pStyle w:val="a3"/>
        <w:numPr>
          <w:ilvl w:val="1"/>
          <w:numId w:val="10"/>
        </w:numPr>
        <w:tabs>
          <w:tab w:val="left" w:pos="426"/>
        </w:tabs>
        <w:ind w:left="0" w:firstLine="0"/>
        <w:rPr>
          <w:noProof/>
          <w:sz w:val="24"/>
          <w:lang w:val="en-US"/>
        </w:rPr>
      </w:pPr>
      <w:r w:rsidRPr="001F2E21">
        <w:rPr>
          <w:noProof/>
          <w:sz w:val="24"/>
          <w:lang w:val="en-US"/>
        </w:rPr>
        <w:t>Aksiyada ishtirok etish Ishtirokchining Ommaviy oferta Qoidalarga toʻliq va soʻzsiz rozilik bildirganini anglatadi.</w:t>
      </w:r>
    </w:p>
    <w:p w14:paraId="1A2A7221" w14:textId="77777777" w:rsidR="00EB698B" w:rsidRPr="00EB698B" w:rsidRDefault="00EB698B" w:rsidP="00EB698B">
      <w:pPr>
        <w:pStyle w:val="a3"/>
        <w:tabs>
          <w:tab w:val="left" w:pos="426"/>
        </w:tabs>
        <w:ind w:left="0" w:firstLine="0"/>
        <w:rPr>
          <w:noProof/>
          <w:sz w:val="24"/>
          <w:lang w:val="en-US"/>
        </w:rPr>
      </w:pPr>
    </w:p>
    <w:p w14:paraId="2974B504" w14:textId="69691DFF" w:rsidR="001F2E21" w:rsidRDefault="001F2E21" w:rsidP="00EB698B">
      <w:pPr>
        <w:pStyle w:val="1"/>
        <w:numPr>
          <w:ilvl w:val="0"/>
          <w:numId w:val="0"/>
        </w:numPr>
        <w:tabs>
          <w:tab w:val="left" w:pos="426"/>
        </w:tabs>
        <w:spacing w:after="8" w:line="266" w:lineRule="auto"/>
        <w:ind w:right="0"/>
        <w:rPr>
          <w:noProof/>
          <w:sz w:val="24"/>
          <w:lang w:val="en-US"/>
        </w:rPr>
      </w:pPr>
      <w:r>
        <w:rPr>
          <w:noProof/>
          <w:sz w:val="24"/>
          <w:lang w:val="en-US"/>
        </w:rPr>
        <w:t>2-bob. A</w:t>
      </w:r>
      <w:r w:rsidRPr="001F2E21">
        <w:rPr>
          <w:noProof/>
          <w:sz w:val="24"/>
        </w:rPr>
        <w:t>ksiya ishtirokchilari</w:t>
      </w:r>
    </w:p>
    <w:p w14:paraId="17E1CB19" w14:textId="77777777" w:rsidR="00EB698B" w:rsidRPr="00EB698B" w:rsidRDefault="00EB698B" w:rsidP="00EB698B">
      <w:pPr>
        <w:rPr>
          <w:sz w:val="24"/>
          <w:lang w:val="en-US"/>
        </w:rPr>
      </w:pPr>
    </w:p>
    <w:p w14:paraId="7D5118F1" w14:textId="77777777" w:rsidR="001F2E21" w:rsidRPr="008D4468" w:rsidRDefault="001F2E21" w:rsidP="00EB698B">
      <w:pPr>
        <w:pStyle w:val="a3"/>
        <w:numPr>
          <w:ilvl w:val="0"/>
          <w:numId w:val="17"/>
        </w:numPr>
        <w:tabs>
          <w:tab w:val="left" w:pos="426"/>
        </w:tabs>
        <w:ind w:left="0" w:firstLine="0"/>
        <w:rPr>
          <w:b/>
          <w:noProof/>
          <w:sz w:val="24"/>
          <w:lang w:val="en-US"/>
        </w:rPr>
      </w:pPr>
      <w:r w:rsidRPr="008D4468">
        <w:rPr>
          <w:b/>
          <w:noProof/>
          <w:sz w:val="24"/>
          <w:lang w:val="en-US"/>
        </w:rPr>
        <w:t xml:space="preserve">Aksiyada 18 yoshga toʻlgan muomalaga layoqatiga ega jismoniy shaxslar – Oʻzbekiston Respublikasi fuqarolari (rezidentlar) ishtirok etishi mumkin. </w:t>
      </w:r>
    </w:p>
    <w:p w14:paraId="2B36CDA0" w14:textId="77777777" w:rsidR="001F2E21" w:rsidRPr="008D4468" w:rsidRDefault="001F2E21" w:rsidP="00EB698B">
      <w:pPr>
        <w:pStyle w:val="a3"/>
        <w:numPr>
          <w:ilvl w:val="0"/>
          <w:numId w:val="17"/>
        </w:numPr>
        <w:tabs>
          <w:tab w:val="left" w:pos="426"/>
        </w:tabs>
        <w:ind w:left="0" w:firstLine="0"/>
        <w:rPr>
          <w:b/>
          <w:noProof/>
          <w:sz w:val="24"/>
          <w:lang w:val="en-US"/>
        </w:rPr>
      </w:pPr>
      <w:r w:rsidRPr="008D4468">
        <w:rPr>
          <w:b/>
          <w:noProof/>
          <w:sz w:val="24"/>
          <w:lang w:val="en-US"/>
        </w:rPr>
        <w:t>Aksiyada “Turonbank” ATB hamda “Yagona umumrespublika protsessing markazi” AJ xodimlari va ularning yaqin qarindoshlari ishtirok etmaydi.</w:t>
      </w:r>
    </w:p>
    <w:p w14:paraId="42DD4D14" w14:textId="4FA7234B" w:rsidR="001F2E21" w:rsidRPr="00DE36A8" w:rsidRDefault="001F2E21" w:rsidP="00EB698B">
      <w:pPr>
        <w:pStyle w:val="a3"/>
        <w:numPr>
          <w:ilvl w:val="0"/>
          <w:numId w:val="17"/>
        </w:numPr>
        <w:tabs>
          <w:tab w:val="left" w:pos="426"/>
        </w:tabs>
        <w:ind w:left="0" w:firstLine="0"/>
        <w:rPr>
          <w:b/>
          <w:noProof/>
          <w:sz w:val="24"/>
          <w:lang w:val="en-US"/>
        </w:rPr>
      </w:pPr>
      <w:r w:rsidRPr="001F2E21">
        <w:rPr>
          <w:noProof/>
          <w:sz w:val="24"/>
          <w:lang w:val="en-US"/>
        </w:rPr>
        <w:t>Aksiyada ishtirok etish bepul boʻlib, Ishtirokchilardan hech qanday qoʻshimcha toʻlovlar talab etilmaydi. Bankning amaldagi tariflariga muvofiq bank xizmatlari uchun undiriladigan toʻlovlar bundan mustasno hisoblanadi.</w:t>
      </w:r>
    </w:p>
    <w:p w14:paraId="1309AB22" w14:textId="77777777" w:rsidR="00DE36A8" w:rsidRPr="00DE36A8" w:rsidRDefault="00DE36A8" w:rsidP="00DE36A8">
      <w:pPr>
        <w:pStyle w:val="a3"/>
        <w:tabs>
          <w:tab w:val="left" w:pos="426"/>
          <w:tab w:val="left" w:pos="1134"/>
        </w:tabs>
        <w:ind w:left="0" w:firstLine="0"/>
        <w:rPr>
          <w:b/>
          <w:noProof/>
          <w:sz w:val="24"/>
          <w:lang w:val="en-US"/>
        </w:rPr>
      </w:pPr>
    </w:p>
    <w:p w14:paraId="1E80A909" w14:textId="74F6E6EE" w:rsidR="001F2E21" w:rsidRDefault="00D1090D" w:rsidP="00DE36A8">
      <w:pPr>
        <w:pStyle w:val="1"/>
        <w:numPr>
          <w:ilvl w:val="0"/>
          <w:numId w:val="0"/>
        </w:numPr>
        <w:tabs>
          <w:tab w:val="left" w:pos="426"/>
        </w:tabs>
        <w:spacing w:after="8" w:line="266" w:lineRule="auto"/>
        <w:ind w:right="0"/>
        <w:rPr>
          <w:noProof/>
          <w:sz w:val="24"/>
          <w:lang w:val="en-US"/>
        </w:rPr>
      </w:pPr>
      <w:r>
        <w:rPr>
          <w:noProof/>
          <w:sz w:val="24"/>
          <w:lang w:val="en-US"/>
        </w:rPr>
        <w:lastRenderedPageBreak/>
        <w:t>3-bob. A</w:t>
      </w:r>
      <w:r w:rsidRPr="00D1090D">
        <w:rPr>
          <w:noProof/>
          <w:sz w:val="24"/>
          <w:lang w:val="en-US"/>
        </w:rPr>
        <w:t xml:space="preserve">ksiyada ishtirok etish shartlari </w:t>
      </w:r>
    </w:p>
    <w:p w14:paraId="68EFEF29" w14:textId="77777777" w:rsidR="00DE36A8" w:rsidRPr="00EB698B" w:rsidRDefault="00DE36A8" w:rsidP="00DE36A8">
      <w:pPr>
        <w:rPr>
          <w:sz w:val="24"/>
          <w:lang w:val="en-US"/>
        </w:rPr>
      </w:pPr>
    </w:p>
    <w:p w14:paraId="48E17C63" w14:textId="0DD0E27B" w:rsidR="001F2E21" w:rsidRPr="001F2E21" w:rsidRDefault="00CC410C" w:rsidP="00EB698B">
      <w:pPr>
        <w:pStyle w:val="a3"/>
        <w:numPr>
          <w:ilvl w:val="0"/>
          <w:numId w:val="18"/>
        </w:numPr>
        <w:tabs>
          <w:tab w:val="left" w:pos="426"/>
        </w:tabs>
        <w:ind w:left="0" w:firstLine="0"/>
        <w:rPr>
          <w:bCs/>
          <w:noProof/>
          <w:sz w:val="24"/>
          <w:lang w:val="en-US"/>
        </w:rPr>
      </w:pPr>
      <w:r w:rsidRPr="00CC410C">
        <w:rPr>
          <w:bCs/>
          <w:noProof/>
          <w:sz w:val="24"/>
          <w:lang w:val="en-US"/>
        </w:rPr>
        <w:t xml:space="preserve">Ushbu aksiyada, aksiya shartlari bankning rasmiy veb-saytida e’lon qilingan kundan boshlab </w:t>
      </w:r>
      <w:r w:rsidR="00A65B2D">
        <w:rPr>
          <w:bCs/>
          <w:noProof/>
          <w:sz w:val="24"/>
          <w:lang w:val="en-US"/>
        </w:rPr>
        <w:br/>
      </w:r>
      <w:r w:rsidRPr="00CC410C">
        <w:rPr>
          <w:bCs/>
          <w:noProof/>
          <w:sz w:val="24"/>
          <w:lang w:val="en-US"/>
        </w:rPr>
        <w:t>2026-yil 30-noyabrgacha (shu kun ham kiradi), Bank va Uzcard hamkorligida emissiya qilingan yangi “Uzcard” kartalari orqali amalga oshirilgan tranzaksiyalar asos qilib olinadi.</w:t>
      </w:r>
    </w:p>
    <w:p w14:paraId="0D6DABB3" w14:textId="6491775D" w:rsidR="001F2E21" w:rsidRPr="001F2E21" w:rsidRDefault="001F2E21" w:rsidP="00EB698B">
      <w:pPr>
        <w:pStyle w:val="a3"/>
        <w:numPr>
          <w:ilvl w:val="0"/>
          <w:numId w:val="18"/>
        </w:numPr>
        <w:tabs>
          <w:tab w:val="left" w:pos="426"/>
        </w:tabs>
        <w:ind w:left="0" w:firstLine="0"/>
        <w:rPr>
          <w:bCs/>
          <w:noProof/>
          <w:sz w:val="24"/>
          <w:lang w:val="en-US"/>
        </w:rPr>
      </w:pPr>
      <w:r w:rsidRPr="001F2E21">
        <w:rPr>
          <w:noProof/>
          <w:sz w:val="24"/>
          <w:lang w:val="uz-Cyrl-UZ"/>
        </w:rPr>
        <w:t>Mazkur aksiyada ishtirok etish uchun mijoz</w:t>
      </w:r>
      <w:r w:rsidR="008D4468">
        <w:rPr>
          <w:noProof/>
          <w:sz w:val="24"/>
          <w:lang w:val="en-US"/>
        </w:rPr>
        <w:t xml:space="preserve"> aksiya </w:t>
      </w:r>
      <w:r w:rsidR="00821657">
        <w:rPr>
          <w:noProof/>
          <w:sz w:val="24"/>
          <w:lang w:val="en-US"/>
        </w:rPr>
        <w:t>muddati davomida</w:t>
      </w:r>
      <w:r w:rsidRPr="001F2E21">
        <w:rPr>
          <w:noProof/>
          <w:sz w:val="24"/>
          <w:lang w:val="uz-Cyrl-UZ"/>
        </w:rPr>
        <w:t xml:space="preserve"> </w:t>
      </w:r>
      <w:r w:rsidRPr="001F2E21">
        <w:rPr>
          <w:b/>
          <w:bCs/>
          <w:noProof/>
          <w:sz w:val="24"/>
          <w:lang w:val="uz-Cyrl-UZ"/>
        </w:rPr>
        <w:t>quyidagi shartlarni bajarishi lozim</w:t>
      </w:r>
      <w:r w:rsidRPr="001F2E21">
        <w:rPr>
          <w:noProof/>
          <w:sz w:val="24"/>
          <w:lang w:val="uz-Cyrl-UZ"/>
        </w:rPr>
        <w:t>:</w:t>
      </w:r>
    </w:p>
    <w:p w14:paraId="43609B50" w14:textId="5DE08F95" w:rsidR="001F2E21" w:rsidRPr="003C6B92" w:rsidRDefault="001F2E21" w:rsidP="00EB698B">
      <w:pPr>
        <w:pStyle w:val="a3"/>
        <w:tabs>
          <w:tab w:val="left" w:pos="426"/>
        </w:tabs>
        <w:ind w:left="0" w:firstLine="0"/>
        <w:rPr>
          <w:bCs/>
          <w:noProof/>
          <w:sz w:val="24"/>
          <w:lang w:val="en-US"/>
        </w:rPr>
      </w:pPr>
      <w:r w:rsidRPr="003C6B92">
        <w:rPr>
          <w:bCs/>
          <w:noProof/>
          <w:sz w:val="24"/>
          <w:lang w:val="en-US"/>
        </w:rPr>
        <w:t xml:space="preserve">3.2.1. </w:t>
      </w:r>
      <w:r w:rsidRPr="003C6B92">
        <w:rPr>
          <w:bCs/>
          <w:noProof/>
          <w:sz w:val="24"/>
          <w:lang w:val="uz-Cyrl-UZ"/>
        </w:rPr>
        <w:t>“Turonbank” ATB tizimida aksiya muddati davomida yangi “Uzcard”</w:t>
      </w:r>
      <w:r w:rsidR="008D4468" w:rsidRPr="003C6B92">
        <w:rPr>
          <w:bCs/>
          <w:noProof/>
          <w:sz w:val="24"/>
          <w:lang w:val="en-US"/>
        </w:rPr>
        <w:t xml:space="preserve"> to‘lov tizimi</w:t>
      </w:r>
      <w:r w:rsidRPr="003C6B92">
        <w:rPr>
          <w:bCs/>
          <w:noProof/>
          <w:sz w:val="24"/>
          <w:lang w:val="uz-Cyrl-UZ"/>
        </w:rPr>
        <w:t xml:space="preserve"> kartasini rasmiylashtirish;</w:t>
      </w:r>
    </w:p>
    <w:p w14:paraId="6C33291F" w14:textId="3F0181B5" w:rsidR="001F2E21" w:rsidRPr="001F2E21" w:rsidRDefault="001F2E21" w:rsidP="00EB698B">
      <w:pPr>
        <w:pStyle w:val="a3"/>
        <w:tabs>
          <w:tab w:val="left" w:pos="426"/>
        </w:tabs>
        <w:ind w:left="0" w:firstLine="0"/>
        <w:rPr>
          <w:noProof/>
          <w:sz w:val="24"/>
          <w:lang w:val="en-US"/>
        </w:rPr>
      </w:pPr>
      <w:r w:rsidRPr="003C6B92">
        <w:rPr>
          <w:bCs/>
          <w:noProof/>
          <w:sz w:val="24"/>
          <w:lang w:val="en-US"/>
        </w:rPr>
        <w:t xml:space="preserve">3.2.2. </w:t>
      </w:r>
      <w:r w:rsidR="008D4468" w:rsidRPr="003C6B92">
        <w:rPr>
          <w:bCs/>
          <w:noProof/>
          <w:sz w:val="24"/>
          <w:lang w:val="uz-Cyrl-UZ"/>
        </w:rPr>
        <w:t xml:space="preserve">Aksiya </w:t>
      </w:r>
      <w:r w:rsidR="00821657">
        <w:rPr>
          <w:bCs/>
          <w:noProof/>
          <w:sz w:val="24"/>
          <w:lang w:val="en-US"/>
        </w:rPr>
        <w:t>muddati davomida</w:t>
      </w:r>
      <w:r w:rsidR="008D4468" w:rsidRPr="003C6B92">
        <w:rPr>
          <w:bCs/>
          <w:noProof/>
          <w:sz w:val="24"/>
          <w:lang w:val="uz-Cyrl-UZ"/>
        </w:rPr>
        <w:t xml:space="preserve"> mazkur </w:t>
      </w:r>
      <w:r w:rsidR="008D4468" w:rsidRPr="003C6B92">
        <w:rPr>
          <w:bCs/>
          <w:noProof/>
          <w:sz w:val="24"/>
          <w:lang w:val="en-US"/>
        </w:rPr>
        <w:t>“</w:t>
      </w:r>
      <w:r w:rsidR="008D4468" w:rsidRPr="003C6B92">
        <w:rPr>
          <w:bCs/>
          <w:noProof/>
          <w:sz w:val="24"/>
          <w:lang w:val="uz-Cyrl-UZ"/>
        </w:rPr>
        <w:t>Uzcard</w:t>
      </w:r>
      <w:r w:rsidR="008D4468" w:rsidRPr="003C6B92">
        <w:rPr>
          <w:bCs/>
          <w:noProof/>
          <w:sz w:val="24"/>
          <w:lang w:val="en-US"/>
        </w:rPr>
        <w:t>”</w:t>
      </w:r>
      <w:r w:rsidR="008D4468" w:rsidRPr="003C6B92">
        <w:rPr>
          <w:bCs/>
          <w:noProof/>
          <w:sz w:val="24"/>
          <w:lang w:val="uz-Cyrl-UZ"/>
        </w:rPr>
        <w:t xml:space="preserve"> kartasi orqali umumiy summasi 100 000 (yuz ming) so‘mga teng</w:t>
      </w:r>
      <w:r w:rsidR="008D4468" w:rsidRPr="008D4468">
        <w:rPr>
          <w:noProof/>
          <w:sz w:val="24"/>
          <w:lang w:val="uz-Cyrl-UZ"/>
        </w:rPr>
        <w:t xml:space="preserve"> yoki undan ortiq bo‘lgan naqd pulsiz tranzaksiyalarni amalga oshirish.</w:t>
      </w:r>
    </w:p>
    <w:p w14:paraId="01BD7B08" w14:textId="77777777" w:rsidR="001F2E21" w:rsidRPr="001F2E21" w:rsidRDefault="001F2E21" w:rsidP="00EB698B">
      <w:pPr>
        <w:pStyle w:val="a3"/>
        <w:numPr>
          <w:ilvl w:val="0"/>
          <w:numId w:val="18"/>
        </w:numPr>
        <w:tabs>
          <w:tab w:val="left" w:pos="426"/>
        </w:tabs>
        <w:ind w:left="0" w:firstLine="0"/>
        <w:rPr>
          <w:bCs/>
          <w:noProof/>
          <w:sz w:val="24"/>
          <w:lang w:val="en-US"/>
        </w:rPr>
      </w:pPr>
      <w:r w:rsidRPr="001F2E21">
        <w:rPr>
          <w:noProof/>
          <w:sz w:val="24"/>
          <w:lang w:val="uz-Cyrl-UZ"/>
        </w:rPr>
        <w:t xml:space="preserve">Ushbu aksiyada valyuta ayirboshlash amaliyotlari hamda bankomat va terminallar orqali naqd pul yechib olish amaliyotlari </w:t>
      </w:r>
      <w:r w:rsidRPr="001F2E21">
        <w:rPr>
          <w:b/>
          <w:bCs/>
          <w:noProof/>
          <w:sz w:val="24"/>
          <w:lang w:val="uz-Cyrl-UZ"/>
        </w:rPr>
        <w:t>inobatga olinmaydi</w:t>
      </w:r>
      <w:r w:rsidRPr="001F2E21">
        <w:rPr>
          <w:b/>
          <w:bCs/>
          <w:noProof/>
          <w:sz w:val="24"/>
          <w:lang w:val="en-US"/>
        </w:rPr>
        <w:t>.</w:t>
      </w:r>
    </w:p>
    <w:p w14:paraId="5D25A39E" w14:textId="518B96BD" w:rsidR="001F2E21" w:rsidRPr="001F2E21" w:rsidRDefault="001F2E21" w:rsidP="00EB698B">
      <w:pPr>
        <w:pStyle w:val="a3"/>
        <w:numPr>
          <w:ilvl w:val="0"/>
          <w:numId w:val="18"/>
        </w:numPr>
        <w:tabs>
          <w:tab w:val="left" w:pos="426"/>
        </w:tabs>
        <w:ind w:left="0" w:firstLine="0"/>
        <w:rPr>
          <w:bCs/>
          <w:noProof/>
          <w:sz w:val="24"/>
        </w:rPr>
      </w:pPr>
      <w:r w:rsidRPr="001F2E21">
        <w:rPr>
          <w:bCs/>
          <w:noProof/>
          <w:sz w:val="24"/>
          <w:lang w:val="en-US"/>
        </w:rPr>
        <w:t xml:space="preserve">Yuqoridagi talablarga javob beruvchi har bir tranzaksiya </w:t>
      </w:r>
      <w:r w:rsidRPr="001F2E21">
        <w:rPr>
          <w:noProof/>
          <w:sz w:val="24"/>
          <w:lang w:val="en-US"/>
        </w:rPr>
        <w:t>Ishtirokchiga Aksiya boʻyicha</w:t>
      </w:r>
      <w:r w:rsidRPr="001F2E21">
        <w:rPr>
          <w:bCs/>
          <w:noProof/>
          <w:sz w:val="24"/>
          <w:lang w:val="en-US"/>
        </w:rPr>
        <w:t xml:space="preserve"> gʻolib boʻlish ehtimolini oshiruvchi 1 (bitta) imkoniyat beradi. </w:t>
      </w:r>
      <w:r w:rsidRPr="001F2E21">
        <w:rPr>
          <w:noProof/>
          <w:sz w:val="24"/>
          <w:lang w:val="en-US"/>
        </w:rPr>
        <w:t>Tranzaksiya</w:t>
      </w:r>
      <w:r w:rsidRPr="001F2E21">
        <w:rPr>
          <w:noProof/>
          <w:sz w:val="24"/>
        </w:rPr>
        <w:t xml:space="preserve"> miqdori hisoblangan imkoniyatlar soniga taʻsir qilmaydi</w:t>
      </w:r>
      <w:r w:rsidRPr="001F2E21">
        <w:rPr>
          <w:noProof/>
          <w:sz w:val="24"/>
          <w:lang w:val="en-US"/>
        </w:rPr>
        <w:t>.</w:t>
      </w:r>
    </w:p>
    <w:p w14:paraId="0802C9B5" w14:textId="77777777" w:rsidR="001F2E21" w:rsidRPr="001F2E21" w:rsidRDefault="001F2E21" w:rsidP="00EB698B">
      <w:pPr>
        <w:pStyle w:val="a3"/>
        <w:numPr>
          <w:ilvl w:val="0"/>
          <w:numId w:val="18"/>
        </w:numPr>
        <w:tabs>
          <w:tab w:val="left" w:pos="426"/>
        </w:tabs>
        <w:ind w:left="0" w:firstLine="0"/>
        <w:rPr>
          <w:bCs/>
          <w:noProof/>
          <w:sz w:val="24"/>
        </w:rPr>
      </w:pPr>
      <w:r w:rsidRPr="001F2E21">
        <w:rPr>
          <w:bCs/>
          <w:noProof/>
          <w:sz w:val="24"/>
          <w:lang w:val="en-US"/>
        </w:rPr>
        <w:t>Ommaviy</w:t>
      </w:r>
      <w:r w:rsidRPr="001F2E21">
        <w:rPr>
          <w:bCs/>
          <w:noProof/>
          <w:sz w:val="24"/>
        </w:rPr>
        <w:t xml:space="preserve"> </w:t>
      </w:r>
      <w:r w:rsidRPr="001F2E21">
        <w:rPr>
          <w:bCs/>
          <w:noProof/>
          <w:sz w:val="24"/>
          <w:lang w:val="en-US"/>
        </w:rPr>
        <w:t>oferta</w:t>
      </w:r>
      <w:r w:rsidRPr="001F2E21">
        <w:rPr>
          <w:bCs/>
          <w:noProof/>
          <w:sz w:val="24"/>
        </w:rPr>
        <w:t xml:space="preserve"> </w:t>
      </w:r>
      <w:r w:rsidRPr="001F2E21">
        <w:rPr>
          <w:bCs/>
          <w:noProof/>
          <w:sz w:val="24"/>
          <w:lang w:val="en-US"/>
        </w:rPr>
        <w:t>Qoidalarga</w:t>
      </w:r>
      <w:r w:rsidRPr="001F2E21">
        <w:rPr>
          <w:bCs/>
          <w:noProof/>
          <w:sz w:val="24"/>
        </w:rPr>
        <w:t xml:space="preserve"> </w:t>
      </w:r>
      <w:r w:rsidRPr="001F2E21">
        <w:rPr>
          <w:bCs/>
          <w:noProof/>
          <w:sz w:val="24"/>
          <w:lang w:val="en-US"/>
        </w:rPr>
        <w:t>rioya</w:t>
      </w:r>
      <w:r w:rsidRPr="001F2E21">
        <w:rPr>
          <w:bCs/>
          <w:noProof/>
          <w:sz w:val="24"/>
        </w:rPr>
        <w:t xml:space="preserve"> </w:t>
      </w:r>
      <w:r w:rsidRPr="001F2E21">
        <w:rPr>
          <w:bCs/>
          <w:noProof/>
          <w:sz w:val="24"/>
          <w:lang w:val="en-US"/>
        </w:rPr>
        <w:t>qilinmagan</w:t>
      </w:r>
      <w:r w:rsidRPr="001F2E21">
        <w:rPr>
          <w:bCs/>
          <w:noProof/>
          <w:sz w:val="24"/>
        </w:rPr>
        <w:t xml:space="preserve"> </w:t>
      </w:r>
      <w:r w:rsidRPr="001F2E21">
        <w:rPr>
          <w:bCs/>
          <w:noProof/>
          <w:sz w:val="24"/>
          <w:lang w:val="en-US"/>
        </w:rPr>
        <w:t>taqdirda</w:t>
      </w:r>
      <w:r w:rsidRPr="001F2E21">
        <w:rPr>
          <w:bCs/>
          <w:noProof/>
          <w:sz w:val="24"/>
        </w:rPr>
        <w:t xml:space="preserve">, </w:t>
      </w:r>
      <w:r w:rsidRPr="001F2E21">
        <w:rPr>
          <w:bCs/>
          <w:noProof/>
          <w:sz w:val="24"/>
          <w:lang w:val="en-US"/>
        </w:rPr>
        <w:t>Ishtirokchi</w:t>
      </w:r>
      <w:r w:rsidRPr="001F2E21">
        <w:rPr>
          <w:bCs/>
          <w:noProof/>
          <w:sz w:val="24"/>
        </w:rPr>
        <w:t xml:space="preserve"> </w:t>
      </w:r>
      <w:r w:rsidRPr="001F2E21">
        <w:rPr>
          <w:bCs/>
          <w:noProof/>
          <w:sz w:val="24"/>
          <w:lang w:val="en-US"/>
        </w:rPr>
        <w:t>Aksiyada</w:t>
      </w:r>
      <w:r w:rsidRPr="001F2E21">
        <w:rPr>
          <w:bCs/>
          <w:noProof/>
          <w:sz w:val="24"/>
        </w:rPr>
        <w:t xml:space="preserve"> </w:t>
      </w:r>
      <w:r w:rsidRPr="001F2E21">
        <w:rPr>
          <w:bCs/>
          <w:noProof/>
          <w:sz w:val="24"/>
          <w:lang w:val="en-US"/>
        </w:rPr>
        <w:t>ishtirok</w:t>
      </w:r>
      <w:r w:rsidRPr="001F2E21">
        <w:rPr>
          <w:bCs/>
          <w:noProof/>
          <w:sz w:val="24"/>
        </w:rPr>
        <w:t xml:space="preserve"> </w:t>
      </w:r>
      <w:r w:rsidRPr="001F2E21">
        <w:rPr>
          <w:bCs/>
          <w:noProof/>
          <w:sz w:val="24"/>
          <w:lang w:val="en-US"/>
        </w:rPr>
        <w:t>etish</w:t>
      </w:r>
      <w:r w:rsidRPr="001F2E21">
        <w:rPr>
          <w:bCs/>
          <w:noProof/>
          <w:sz w:val="24"/>
        </w:rPr>
        <w:t xml:space="preserve"> </w:t>
      </w:r>
      <w:r w:rsidRPr="001F2E21">
        <w:rPr>
          <w:bCs/>
          <w:noProof/>
          <w:sz w:val="24"/>
          <w:lang w:val="en-US"/>
        </w:rPr>
        <w:t>va</w:t>
      </w:r>
      <w:r w:rsidRPr="001F2E21">
        <w:rPr>
          <w:bCs/>
          <w:noProof/>
          <w:sz w:val="24"/>
        </w:rPr>
        <w:t xml:space="preserve"> (</w:t>
      </w:r>
      <w:r w:rsidRPr="001F2E21">
        <w:rPr>
          <w:bCs/>
          <w:noProof/>
          <w:sz w:val="24"/>
          <w:lang w:val="en-US"/>
        </w:rPr>
        <w:t>yoki</w:t>
      </w:r>
      <w:r w:rsidRPr="001F2E21">
        <w:rPr>
          <w:bCs/>
          <w:noProof/>
          <w:sz w:val="24"/>
        </w:rPr>
        <w:t xml:space="preserve">) </w:t>
      </w:r>
      <w:r w:rsidRPr="001F2E21">
        <w:rPr>
          <w:bCs/>
          <w:noProof/>
          <w:sz w:val="24"/>
          <w:lang w:val="en-US"/>
        </w:rPr>
        <w:t>sovrin</w:t>
      </w:r>
      <w:r w:rsidRPr="001F2E21">
        <w:rPr>
          <w:bCs/>
          <w:noProof/>
          <w:sz w:val="24"/>
        </w:rPr>
        <w:t xml:space="preserve"> </w:t>
      </w:r>
      <w:r w:rsidRPr="001F2E21">
        <w:rPr>
          <w:bCs/>
          <w:noProof/>
          <w:sz w:val="24"/>
          <w:lang w:val="en-US"/>
        </w:rPr>
        <w:t>olish</w:t>
      </w:r>
      <w:r w:rsidRPr="001F2E21">
        <w:rPr>
          <w:bCs/>
          <w:noProof/>
          <w:sz w:val="24"/>
        </w:rPr>
        <w:t xml:space="preserve"> </w:t>
      </w:r>
      <w:r w:rsidRPr="001F2E21">
        <w:rPr>
          <w:bCs/>
          <w:noProof/>
          <w:sz w:val="24"/>
          <w:lang w:val="en-US"/>
        </w:rPr>
        <w:t>huquqidan</w:t>
      </w:r>
      <w:r w:rsidRPr="001F2E21">
        <w:rPr>
          <w:bCs/>
          <w:noProof/>
          <w:sz w:val="24"/>
        </w:rPr>
        <w:t xml:space="preserve"> </w:t>
      </w:r>
      <w:r w:rsidRPr="001F2E21">
        <w:rPr>
          <w:bCs/>
          <w:noProof/>
          <w:sz w:val="24"/>
          <w:lang w:val="en-US"/>
        </w:rPr>
        <w:t>mahrum</w:t>
      </w:r>
      <w:r w:rsidRPr="001F2E21">
        <w:rPr>
          <w:bCs/>
          <w:noProof/>
          <w:sz w:val="24"/>
        </w:rPr>
        <w:t xml:space="preserve"> </w:t>
      </w:r>
      <w:r w:rsidRPr="001F2E21">
        <w:rPr>
          <w:bCs/>
          <w:noProof/>
          <w:sz w:val="24"/>
          <w:lang w:val="en-US"/>
        </w:rPr>
        <w:t>etiladi</w:t>
      </w:r>
      <w:r w:rsidRPr="001F2E21">
        <w:rPr>
          <w:bCs/>
          <w:noProof/>
          <w:sz w:val="24"/>
        </w:rPr>
        <w:t xml:space="preserve">. </w:t>
      </w:r>
    </w:p>
    <w:p w14:paraId="6E00DF0C" w14:textId="77777777" w:rsidR="001F2E21" w:rsidRPr="001F2E21" w:rsidRDefault="001F2E21" w:rsidP="00EB698B">
      <w:pPr>
        <w:pStyle w:val="a3"/>
        <w:numPr>
          <w:ilvl w:val="0"/>
          <w:numId w:val="18"/>
        </w:numPr>
        <w:tabs>
          <w:tab w:val="left" w:pos="426"/>
        </w:tabs>
        <w:ind w:left="0" w:firstLine="0"/>
        <w:rPr>
          <w:bCs/>
          <w:noProof/>
          <w:sz w:val="24"/>
        </w:rPr>
      </w:pPr>
      <w:r w:rsidRPr="001F2E21">
        <w:rPr>
          <w:bCs/>
          <w:noProof/>
          <w:sz w:val="24"/>
          <w:lang w:val="en-US"/>
        </w:rPr>
        <w:t>Sovrinni</w:t>
      </w:r>
      <w:r w:rsidRPr="001F2E21">
        <w:rPr>
          <w:bCs/>
          <w:noProof/>
          <w:sz w:val="24"/>
        </w:rPr>
        <w:t xml:space="preserve"> </w:t>
      </w:r>
      <w:r w:rsidRPr="001F2E21">
        <w:rPr>
          <w:bCs/>
          <w:noProof/>
          <w:sz w:val="24"/>
          <w:lang w:val="en-US"/>
        </w:rPr>
        <w:t>olish</w:t>
      </w:r>
      <w:r w:rsidRPr="001F2E21">
        <w:rPr>
          <w:bCs/>
          <w:noProof/>
          <w:sz w:val="24"/>
        </w:rPr>
        <w:t xml:space="preserve"> </w:t>
      </w:r>
      <w:r w:rsidRPr="001F2E21">
        <w:rPr>
          <w:bCs/>
          <w:noProof/>
          <w:sz w:val="24"/>
          <w:lang w:val="en-US"/>
        </w:rPr>
        <w:t>uchun</w:t>
      </w:r>
      <w:r w:rsidRPr="001F2E21">
        <w:rPr>
          <w:bCs/>
          <w:noProof/>
          <w:sz w:val="24"/>
        </w:rPr>
        <w:t xml:space="preserve"> </w:t>
      </w:r>
      <w:r w:rsidRPr="001F2E21">
        <w:rPr>
          <w:bCs/>
          <w:noProof/>
          <w:sz w:val="24"/>
          <w:lang w:val="en-US"/>
        </w:rPr>
        <w:t>Ishtirokchi</w:t>
      </w:r>
      <w:r w:rsidRPr="001F2E21">
        <w:rPr>
          <w:bCs/>
          <w:noProof/>
          <w:sz w:val="24"/>
        </w:rPr>
        <w:t xml:space="preserve"> </w:t>
      </w:r>
      <w:r w:rsidRPr="001F2E21">
        <w:rPr>
          <w:bCs/>
          <w:noProof/>
          <w:sz w:val="24"/>
          <w:lang w:val="en-US"/>
        </w:rPr>
        <w:t>Aksiya</w:t>
      </w:r>
      <w:r w:rsidRPr="001F2E21">
        <w:rPr>
          <w:bCs/>
          <w:noProof/>
          <w:sz w:val="24"/>
        </w:rPr>
        <w:t xml:space="preserve"> </w:t>
      </w:r>
      <w:r w:rsidRPr="001F2E21">
        <w:rPr>
          <w:bCs/>
          <w:noProof/>
          <w:sz w:val="24"/>
          <w:lang w:val="en-US"/>
        </w:rPr>
        <w:t>muddati</w:t>
      </w:r>
      <w:r w:rsidRPr="001F2E21">
        <w:rPr>
          <w:bCs/>
          <w:noProof/>
          <w:sz w:val="24"/>
        </w:rPr>
        <w:t xml:space="preserve"> </w:t>
      </w:r>
      <w:r w:rsidRPr="001F2E21">
        <w:rPr>
          <w:bCs/>
          <w:noProof/>
          <w:sz w:val="24"/>
          <w:lang w:val="en-US"/>
        </w:rPr>
        <w:t>davomida</w:t>
      </w:r>
      <w:r w:rsidRPr="001F2E21">
        <w:rPr>
          <w:bCs/>
          <w:noProof/>
          <w:sz w:val="24"/>
        </w:rPr>
        <w:t xml:space="preserve"> </w:t>
      </w:r>
      <w:r w:rsidRPr="001F2E21">
        <w:rPr>
          <w:bCs/>
          <w:noProof/>
          <w:sz w:val="24"/>
          <w:lang w:val="en-US"/>
        </w:rPr>
        <w:t>va</w:t>
      </w:r>
      <w:r w:rsidRPr="001F2E21">
        <w:rPr>
          <w:bCs/>
          <w:noProof/>
          <w:sz w:val="24"/>
        </w:rPr>
        <w:t xml:space="preserve"> </w:t>
      </w:r>
      <w:r w:rsidRPr="001F2E21">
        <w:rPr>
          <w:bCs/>
          <w:noProof/>
          <w:sz w:val="24"/>
          <w:lang w:val="en-US"/>
        </w:rPr>
        <w:t>sovrin</w:t>
      </w:r>
      <w:r w:rsidRPr="001F2E21">
        <w:rPr>
          <w:bCs/>
          <w:noProof/>
          <w:sz w:val="24"/>
        </w:rPr>
        <w:t xml:space="preserve"> </w:t>
      </w:r>
      <w:r w:rsidRPr="001F2E21">
        <w:rPr>
          <w:bCs/>
          <w:noProof/>
          <w:sz w:val="24"/>
          <w:lang w:val="en-US"/>
        </w:rPr>
        <w:t>topshirilgunga</w:t>
      </w:r>
      <w:r w:rsidRPr="001F2E21">
        <w:rPr>
          <w:bCs/>
          <w:noProof/>
          <w:sz w:val="24"/>
        </w:rPr>
        <w:t xml:space="preserve"> </w:t>
      </w:r>
      <w:r w:rsidRPr="001F2E21">
        <w:rPr>
          <w:bCs/>
          <w:noProof/>
          <w:sz w:val="24"/>
          <w:lang w:val="en-US"/>
        </w:rPr>
        <w:t>qadar</w:t>
      </w:r>
      <w:r w:rsidRPr="001F2E21">
        <w:rPr>
          <w:bCs/>
          <w:noProof/>
          <w:sz w:val="24"/>
        </w:rPr>
        <w:t xml:space="preserve"> </w:t>
      </w:r>
      <w:r w:rsidRPr="001F2E21">
        <w:rPr>
          <w:bCs/>
          <w:noProof/>
          <w:sz w:val="24"/>
          <w:lang w:val="en-US"/>
        </w:rPr>
        <w:t>Ommaviy</w:t>
      </w:r>
      <w:r w:rsidRPr="001F2E21">
        <w:rPr>
          <w:bCs/>
          <w:noProof/>
          <w:sz w:val="24"/>
        </w:rPr>
        <w:t xml:space="preserve"> </w:t>
      </w:r>
      <w:r w:rsidRPr="001F2E21">
        <w:rPr>
          <w:bCs/>
          <w:noProof/>
          <w:sz w:val="24"/>
          <w:lang w:val="en-US"/>
        </w:rPr>
        <w:t>oferta</w:t>
      </w:r>
      <w:r w:rsidRPr="001F2E21">
        <w:rPr>
          <w:bCs/>
          <w:noProof/>
          <w:sz w:val="24"/>
        </w:rPr>
        <w:t xml:space="preserve"> </w:t>
      </w:r>
      <w:r w:rsidRPr="001F2E21">
        <w:rPr>
          <w:bCs/>
          <w:noProof/>
          <w:sz w:val="24"/>
          <w:lang w:val="en-US"/>
        </w:rPr>
        <w:t>Qoidalarga</w:t>
      </w:r>
      <w:r w:rsidRPr="001F2E21">
        <w:rPr>
          <w:bCs/>
          <w:noProof/>
          <w:sz w:val="24"/>
        </w:rPr>
        <w:t xml:space="preserve"> </w:t>
      </w:r>
      <w:r w:rsidRPr="001F2E21">
        <w:rPr>
          <w:bCs/>
          <w:noProof/>
          <w:sz w:val="24"/>
          <w:lang w:val="en-US"/>
        </w:rPr>
        <w:t>muvofiq</w:t>
      </w:r>
      <w:r w:rsidRPr="001F2E21">
        <w:rPr>
          <w:bCs/>
          <w:noProof/>
          <w:sz w:val="24"/>
        </w:rPr>
        <w:t xml:space="preserve"> </w:t>
      </w:r>
      <w:r w:rsidRPr="001F2E21">
        <w:rPr>
          <w:bCs/>
          <w:noProof/>
          <w:sz w:val="24"/>
          <w:lang w:val="en-US"/>
        </w:rPr>
        <w:t>barcha</w:t>
      </w:r>
      <w:r w:rsidRPr="001F2E21">
        <w:rPr>
          <w:bCs/>
          <w:noProof/>
          <w:sz w:val="24"/>
        </w:rPr>
        <w:t xml:space="preserve"> </w:t>
      </w:r>
      <w:r w:rsidRPr="001F2E21">
        <w:rPr>
          <w:bCs/>
          <w:noProof/>
          <w:sz w:val="24"/>
          <w:lang w:val="en-US"/>
        </w:rPr>
        <w:t>talablarni</w:t>
      </w:r>
      <w:r w:rsidRPr="001F2E21">
        <w:rPr>
          <w:bCs/>
          <w:noProof/>
          <w:sz w:val="24"/>
        </w:rPr>
        <w:t xml:space="preserve"> </w:t>
      </w:r>
      <w:r w:rsidRPr="001F2E21">
        <w:rPr>
          <w:bCs/>
          <w:noProof/>
          <w:sz w:val="24"/>
          <w:lang w:val="en-US"/>
        </w:rPr>
        <w:t>bajarishi</w:t>
      </w:r>
      <w:r w:rsidRPr="001F2E21">
        <w:rPr>
          <w:bCs/>
          <w:noProof/>
          <w:sz w:val="24"/>
        </w:rPr>
        <w:t xml:space="preserve"> </w:t>
      </w:r>
      <w:r w:rsidRPr="001F2E21">
        <w:rPr>
          <w:bCs/>
          <w:noProof/>
          <w:sz w:val="24"/>
          <w:lang w:val="en-US"/>
        </w:rPr>
        <w:t>shart</w:t>
      </w:r>
      <w:r w:rsidRPr="001F2E21">
        <w:rPr>
          <w:bCs/>
          <w:noProof/>
          <w:sz w:val="24"/>
        </w:rPr>
        <w:t>.</w:t>
      </w:r>
    </w:p>
    <w:p w14:paraId="3279B557" w14:textId="65B72286" w:rsidR="001F2E21" w:rsidRPr="001F2E21" w:rsidRDefault="001F2E21" w:rsidP="00EB698B">
      <w:pPr>
        <w:pStyle w:val="a3"/>
        <w:numPr>
          <w:ilvl w:val="0"/>
          <w:numId w:val="18"/>
        </w:numPr>
        <w:tabs>
          <w:tab w:val="left" w:pos="426"/>
        </w:tabs>
        <w:ind w:left="0" w:firstLine="0"/>
        <w:rPr>
          <w:bCs/>
          <w:noProof/>
          <w:sz w:val="24"/>
        </w:rPr>
      </w:pPr>
      <w:r w:rsidRPr="001F2E21">
        <w:rPr>
          <w:noProof/>
          <w:sz w:val="24"/>
        </w:rPr>
        <w:t xml:space="preserve">Bank </w:t>
      </w:r>
      <w:r w:rsidRPr="001F2E21">
        <w:rPr>
          <w:noProof/>
          <w:sz w:val="24"/>
          <w:lang w:val="en-US"/>
        </w:rPr>
        <w:t>Ommaviy</w:t>
      </w:r>
      <w:r w:rsidRPr="001F2E21">
        <w:rPr>
          <w:noProof/>
          <w:sz w:val="24"/>
        </w:rPr>
        <w:t xml:space="preserve"> </w:t>
      </w:r>
      <w:r w:rsidRPr="001F2E21">
        <w:rPr>
          <w:noProof/>
          <w:sz w:val="24"/>
          <w:lang w:val="en-US"/>
        </w:rPr>
        <w:t>oferta</w:t>
      </w:r>
      <w:r w:rsidRPr="001F2E21">
        <w:rPr>
          <w:noProof/>
          <w:sz w:val="24"/>
        </w:rPr>
        <w:t xml:space="preserve"> Qoidalar</w:t>
      </w:r>
      <w:r w:rsidR="00D1090D">
        <w:rPr>
          <w:noProof/>
          <w:sz w:val="24"/>
          <w:lang w:val="en-US"/>
        </w:rPr>
        <w:t>i</w:t>
      </w:r>
      <w:r w:rsidRPr="001F2E21">
        <w:rPr>
          <w:noProof/>
          <w:sz w:val="24"/>
        </w:rPr>
        <w:t xml:space="preserve">ga oʻzgartirishlar va qoʻshimchalar kiritish huquqini oʻzida saqlab qoladi hamda Bank mazkur oʻzgartirishlar va qoʻshimchalar kuchga kirishidan kamida 3 (uch) ish kuni </w:t>
      </w:r>
      <w:r w:rsidRPr="00CF33F1">
        <w:rPr>
          <w:noProof/>
          <w:sz w:val="24"/>
        </w:rPr>
        <w:t>oldin www.</w:t>
      </w:r>
      <w:r w:rsidRPr="00CF33F1">
        <w:rPr>
          <w:noProof/>
          <w:sz w:val="24"/>
          <w:lang w:val="en-US"/>
        </w:rPr>
        <w:t>turonbank</w:t>
      </w:r>
      <w:r w:rsidRPr="00CF33F1">
        <w:rPr>
          <w:noProof/>
          <w:sz w:val="24"/>
        </w:rPr>
        <w:t>.uz</w:t>
      </w:r>
      <w:r w:rsidRPr="001F2E21">
        <w:rPr>
          <w:noProof/>
          <w:sz w:val="24"/>
        </w:rPr>
        <w:t xml:space="preserve"> rasmiy veb-saytida tegishli eʻlon joylashtiradi. Bank Ishtirokchining Aksiyada ishtirok etishi bilan bogʻliq holda yuzaga kelishi mumkin boʻlgan har qanday zarar, yoʻqotishlar, xarajatlar va boshqa sarf-xarajatlarni qopla</w:t>
      </w:r>
      <w:r w:rsidRPr="001F2E21">
        <w:rPr>
          <w:noProof/>
          <w:sz w:val="24"/>
          <w:lang w:val="en-US"/>
        </w:rPr>
        <w:t>sh</w:t>
      </w:r>
      <w:r w:rsidRPr="001F2E21">
        <w:rPr>
          <w:noProof/>
          <w:sz w:val="24"/>
        </w:rPr>
        <w:t xml:space="preserve"> </w:t>
      </w:r>
      <w:r w:rsidRPr="001F2E21">
        <w:rPr>
          <w:noProof/>
          <w:sz w:val="24"/>
          <w:lang w:val="en-US"/>
        </w:rPr>
        <w:t>majburiyatini</w:t>
      </w:r>
      <w:r w:rsidRPr="001F2E21">
        <w:rPr>
          <w:noProof/>
          <w:sz w:val="24"/>
        </w:rPr>
        <w:t xml:space="preserve"> </w:t>
      </w:r>
      <w:r w:rsidRPr="001F2E21">
        <w:rPr>
          <w:noProof/>
          <w:sz w:val="24"/>
          <w:lang w:val="en-US"/>
        </w:rPr>
        <w:t>olmaydi</w:t>
      </w:r>
      <w:r w:rsidRPr="001F2E21">
        <w:rPr>
          <w:noProof/>
          <w:sz w:val="24"/>
        </w:rPr>
        <w:t>.</w:t>
      </w:r>
    </w:p>
    <w:p w14:paraId="4DE3EF13" w14:textId="60545DAF" w:rsidR="001F2E21" w:rsidRPr="00DE36A8" w:rsidRDefault="001F2E21" w:rsidP="00EB698B">
      <w:pPr>
        <w:pStyle w:val="a3"/>
        <w:numPr>
          <w:ilvl w:val="0"/>
          <w:numId w:val="18"/>
        </w:numPr>
        <w:tabs>
          <w:tab w:val="left" w:pos="426"/>
        </w:tabs>
        <w:ind w:left="0" w:firstLine="0"/>
        <w:rPr>
          <w:bCs/>
          <w:noProof/>
          <w:sz w:val="24"/>
        </w:rPr>
      </w:pPr>
      <w:r w:rsidRPr="001F2E21">
        <w:rPr>
          <w:bCs/>
          <w:noProof/>
          <w:sz w:val="24"/>
          <w:lang w:val="en-US"/>
        </w:rPr>
        <w:t>Ishtirokchi</w:t>
      </w:r>
      <w:r w:rsidRPr="001F2E21">
        <w:rPr>
          <w:bCs/>
          <w:noProof/>
          <w:sz w:val="24"/>
        </w:rPr>
        <w:t xml:space="preserve"> </w:t>
      </w:r>
      <w:r w:rsidRPr="001F2E21">
        <w:rPr>
          <w:bCs/>
          <w:noProof/>
          <w:sz w:val="24"/>
          <w:lang w:val="en-US"/>
        </w:rPr>
        <w:t>tomonidan</w:t>
      </w:r>
      <w:r w:rsidRPr="001F2E21">
        <w:rPr>
          <w:bCs/>
          <w:noProof/>
          <w:sz w:val="24"/>
        </w:rPr>
        <w:t xml:space="preserve"> </w:t>
      </w:r>
      <w:r w:rsidRPr="001F2E21">
        <w:rPr>
          <w:bCs/>
          <w:noProof/>
          <w:sz w:val="24"/>
          <w:lang w:val="en-US"/>
        </w:rPr>
        <w:t>Aksiya</w:t>
      </w:r>
      <w:r w:rsidRPr="001F2E21">
        <w:rPr>
          <w:bCs/>
          <w:noProof/>
          <w:sz w:val="24"/>
        </w:rPr>
        <w:t xml:space="preserve"> </w:t>
      </w:r>
      <w:r w:rsidRPr="001F2E21">
        <w:rPr>
          <w:bCs/>
          <w:noProof/>
          <w:sz w:val="24"/>
          <w:lang w:val="en-US"/>
        </w:rPr>
        <w:t>shartlariga</w:t>
      </w:r>
      <w:r w:rsidRPr="001F2E21">
        <w:rPr>
          <w:bCs/>
          <w:noProof/>
          <w:sz w:val="24"/>
        </w:rPr>
        <w:t xml:space="preserve"> </w:t>
      </w:r>
      <w:r w:rsidRPr="001F2E21">
        <w:rPr>
          <w:bCs/>
          <w:noProof/>
          <w:sz w:val="24"/>
          <w:lang w:val="en-US"/>
        </w:rPr>
        <w:t>rioya</w:t>
      </w:r>
      <w:r w:rsidRPr="001F2E21">
        <w:rPr>
          <w:bCs/>
          <w:noProof/>
          <w:sz w:val="24"/>
        </w:rPr>
        <w:t xml:space="preserve"> </w:t>
      </w:r>
      <w:r w:rsidRPr="001F2E21">
        <w:rPr>
          <w:bCs/>
          <w:noProof/>
          <w:sz w:val="24"/>
          <w:lang w:val="en-US"/>
        </w:rPr>
        <w:t>qilinmasligi</w:t>
      </w:r>
      <w:r w:rsidRPr="001F2E21">
        <w:rPr>
          <w:bCs/>
          <w:noProof/>
          <w:sz w:val="24"/>
        </w:rPr>
        <w:t xml:space="preserve"> </w:t>
      </w:r>
      <w:r w:rsidRPr="001F2E21">
        <w:rPr>
          <w:bCs/>
          <w:noProof/>
          <w:sz w:val="24"/>
          <w:lang w:val="en-US"/>
        </w:rPr>
        <w:t>oqibatida</w:t>
      </w:r>
      <w:r w:rsidRPr="001F2E21">
        <w:rPr>
          <w:bCs/>
          <w:noProof/>
          <w:sz w:val="24"/>
        </w:rPr>
        <w:t xml:space="preserve"> </w:t>
      </w:r>
      <w:r w:rsidRPr="001F2E21">
        <w:rPr>
          <w:bCs/>
          <w:noProof/>
          <w:sz w:val="24"/>
          <w:lang w:val="en-US"/>
        </w:rPr>
        <w:t>yuzaga</w:t>
      </w:r>
      <w:r w:rsidRPr="001F2E21">
        <w:rPr>
          <w:bCs/>
          <w:noProof/>
          <w:sz w:val="24"/>
        </w:rPr>
        <w:t xml:space="preserve"> </w:t>
      </w:r>
      <w:r w:rsidRPr="001F2E21">
        <w:rPr>
          <w:bCs/>
          <w:noProof/>
          <w:sz w:val="24"/>
          <w:lang w:val="en-US"/>
        </w:rPr>
        <w:t>keladigan</w:t>
      </w:r>
      <w:r w:rsidRPr="001F2E21">
        <w:rPr>
          <w:bCs/>
          <w:noProof/>
          <w:sz w:val="24"/>
        </w:rPr>
        <w:t xml:space="preserve"> </w:t>
      </w:r>
      <w:r w:rsidRPr="001F2E21">
        <w:rPr>
          <w:bCs/>
          <w:noProof/>
          <w:sz w:val="24"/>
          <w:lang w:val="en-US"/>
        </w:rPr>
        <w:t>har</w:t>
      </w:r>
      <w:r w:rsidRPr="001F2E21">
        <w:rPr>
          <w:bCs/>
          <w:noProof/>
          <w:sz w:val="24"/>
        </w:rPr>
        <w:t xml:space="preserve"> </w:t>
      </w:r>
      <w:r w:rsidRPr="001F2E21">
        <w:rPr>
          <w:bCs/>
          <w:noProof/>
          <w:sz w:val="24"/>
          <w:lang w:val="en-US"/>
        </w:rPr>
        <w:t>qanday</w:t>
      </w:r>
      <w:r w:rsidRPr="001F2E21">
        <w:rPr>
          <w:bCs/>
          <w:noProof/>
          <w:sz w:val="24"/>
        </w:rPr>
        <w:t xml:space="preserve"> </w:t>
      </w:r>
      <w:r w:rsidRPr="001F2E21">
        <w:rPr>
          <w:bCs/>
          <w:noProof/>
          <w:sz w:val="24"/>
          <w:lang w:val="en-US"/>
        </w:rPr>
        <w:t>holatlar</w:t>
      </w:r>
      <w:r w:rsidRPr="001F2E21">
        <w:rPr>
          <w:bCs/>
          <w:noProof/>
          <w:sz w:val="24"/>
        </w:rPr>
        <w:t xml:space="preserve"> </w:t>
      </w:r>
      <w:r w:rsidRPr="001F2E21">
        <w:rPr>
          <w:bCs/>
          <w:noProof/>
          <w:sz w:val="24"/>
          <w:lang w:val="en-US"/>
        </w:rPr>
        <w:t>uchun</w:t>
      </w:r>
      <w:r w:rsidRPr="001F2E21">
        <w:rPr>
          <w:bCs/>
          <w:noProof/>
          <w:sz w:val="24"/>
        </w:rPr>
        <w:t xml:space="preserve"> </w:t>
      </w:r>
      <w:r w:rsidRPr="001F2E21">
        <w:rPr>
          <w:bCs/>
          <w:noProof/>
          <w:sz w:val="24"/>
          <w:lang w:val="en-US"/>
        </w:rPr>
        <w:t>Tashkilotchi</w:t>
      </w:r>
      <w:r w:rsidR="00DE20F2">
        <w:rPr>
          <w:bCs/>
          <w:noProof/>
          <w:sz w:val="24"/>
          <w:lang w:val="en-US"/>
        </w:rPr>
        <w:t xml:space="preserve"> </w:t>
      </w:r>
      <w:r w:rsidRPr="001F2E21">
        <w:rPr>
          <w:bCs/>
          <w:noProof/>
          <w:sz w:val="24"/>
          <w:lang w:val="en-US"/>
        </w:rPr>
        <w:t>javobgar</w:t>
      </w:r>
      <w:r w:rsidRPr="001F2E21">
        <w:rPr>
          <w:bCs/>
          <w:noProof/>
          <w:sz w:val="24"/>
        </w:rPr>
        <w:t xml:space="preserve"> </w:t>
      </w:r>
      <w:r w:rsidRPr="001F2E21">
        <w:rPr>
          <w:bCs/>
          <w:noProof/>
          <w:sz w:val="24"/>
          <w:lang w:val="en-US"/>
        </w:rPr>
        <w:t>hisoblanmaydi</w:t>
      </w:r>
      <w:r w:rsidRPr="001F2E21">
        <w:rPr>
          <w:bCs/>
          <w:noProof/>
          <w:sz w:val="24"/>
        </w:rPr>
        <w:t>.</w:t>
      </w:r>
    </w:p>
    <w:p w14:paraId="23D24FC1" w14:textId="77777777" w:rsidR="00DE36A8" w:rsidRPr="00DE36A8" w:rsidRDefault="00DE36A8" w:rsidP="00DE36A8">
      <w:pPr>
        <w:pStyle w:val="a3"/>
        <w:tabs>
          <w:tab w:val="left" w:pos="426"/>
          <w:tab w:val="left" w:pos="1134"/>
        </w:tabs>
        <w:ind w:left="0" w:firstLine="0"/>
        <w:rPr>
          <w:bCs/>
          <w:noProof/>
          <w:sz w:val="24"/>
        </w:rPr>
      </w:pPr>
    </w:p>
    <w:p w14:paraId="05AFA752" w14:textId="564A5B5B" w:rsidR="001F2E21" w:rsidRDefault="00D1090D" w:rsidP="00EB698B">
      <w:pPr>
        <w:pStyle w:val="1"/>
        <w:numPr>
          <w:ilvl w:val="0"/>
          <w:numId w:val="0"/>
        </w:numPr>
        <w:tabs>
          <w:tab w:val="left" w:pos="426"/>
        </w:tabs>
        <w:spacing w:after="8" w:line="266" w:lineRule="auto"/>
        <w:ind w:right="0"/>
        <w:rPr>
          <w:noProof/>
          <w:sz w:val="24"/>
          <w:lang w:val="en-US"/>
        </w:rPr>
      </w:pPr>
      <w:r>
        <w:rPr>
          <w:noProof/>
          <w:sz w:val="24"/>
          <w:lang w:val="en-US"/>
        </w:rPr>
        <w:t>4-bob. A</w:t>
      </w:r>
      <w:r w:rsidRPr="001F2E21">
        <w:rPr>
          <w:noProof/>
          <w:sz w:val="24"/>
        </w:rPr>
        <w:t>ksiya sovrini</w:t>
      </w:r>
    </w:p>
    <w:p w14:paraId="6D0045A3" w14:textId="77777777" w:rsidR="00DE36A8" w:rsidRPr="00EB698B" w:rsidRDefault="00DE36A8" w:rsidP="00DE36A8">
      <w:pPr>
        <w:rPr>
          <w:sz w:val="24"/>
          <w:lang w:val="en-US"/>
        </w:rPr>
      </w:pPr>
    </w:p>
    <w:p w14:paraId="3EB2B3BB" w14:textId="557E358A" w:rsidR="001F2E21" w:rsidRPr="001F2E21" w:rsidRDefault="00DE20F2" w:rsidP="00EB698B">
      <w:pPr>
        <w:pStyle w:val="a3"/>
        <w:numPr>
          <w:ilvl w:val="0"/>
          <w:numId w:val="19"/>
        </w:numPr>
        <w:tabs>
          <w:tab w:val="left" w:pos="426"/>
        </w:tabs>
        <w:ind w:left="0" w:firstLine="0"/>
        <w:rPr>
          <w:noProof/>
          <w:sz w:val="24"/>
          <w:lang w:val="en-US"/>
        </w:rPr>
      </w:pPr>
      <w:r w:rsidRPr="00DE20F2">
        <w:rPr>
          <w:noProof/>
          <w:sz w:val="24"/>
          <w:lang w:val="en-US"/>
        </w:rPr>
        <w:t>Aksiya sovrin jamg‘armasi Tashkilotchi tomonidan, shu jumladan Hamkorning moliyaviy ko‘magi asosida shakllantiriladi va quyidagilarni o‘z ichiga oladi:</w:t>
      </w:r>
      <w:r w:rsidR="001F2E21" w:rsidRPr="001F2E21">
        <w:rPr>
          <w:noProof/>
          <w:sz w:val="24"/>
          <w:lang w:val="en-US"/>
        </w:rPr>
        <w:t xml:space="preserve"> </w:t>
      </w:r>
    </w:p>
    <w:p w14:paraId="68A5D696" w14:textId="45622623" w:rsidR="001F2E21" w:rsidRPr="00D1090D" w:rsidRDefault="001F2E21" w:rsidP="00EB698B">
      <w:pPr>
        <w:pStyle w:val="a3"/>
        <w:numPr>
          <w:ilvl w:val="2"/>
          <w:numId w:val="26"/>
        </w:numPr>
        <w:tabs>
          <w:tab w:val="left" w:pos="426"/>
        </w:tabs>
        <w:ind w:left="0" w:firstLine="0"/>
        <w:rPr>
          <w:b/>
          <w:noProof/>
          <w:sz w:val="24"/>
          <w:lang w:val="en-US"/>
        </w:rPr>
      </w:pPr>
      <w:r w:rsidRPr="00D1090D">
        <w:rPr>
          <w:b/>
          <w:bCs/>
          <w:noProof/>
          <w:sz w:val="24"/>
          <w:lang w:val="fr-FR"/>
        </w:rPr>
        <w:t xml:space="preserve">bir dona qora </w:t>
      </w:r>
      <w:r w:rsidRPr="00D1090D">
        <w:rPr>
          <w:b/>
          <w:bCs/>
          <w:noProof/>
          <w:sz w:val="24"/>
          <w:lang w:val="uz-Cyrl-UZ"/>
        </w:rPr>
        <w:t>“</w:t>
      </w:r>
      <w:r w:rsidRPr="00D1090D">
        <w:rPr>
          <w:b/>
          <w:bCs/>
          <w:noProof/>
          <w:sz w:val="24"/>
          <w:lang w:val="fr-FR"/>
        </w:rPr>
        <w:t>Tracker-2 TRK LS PLUS</w:t>
      </w:r>
      <w:r w:rsidRPr="00D1090D">
        <w:rPr>
          <w:b/>
          <w:bCs/>
          <w:noProof/>
          <w:sz w:val="24"/>
          <w:lang w:val="uz-Cyrl-UZ"/>
        </w:rPr>
        <w:t>”</w:t>
      </w:r>
      <w:r w:rsidRPr="00D1090D">
        <w:rPr>
          <w:b/>
          <w:bCs/>
          <w:noProof/>
          <w:sz w:val="24"/>
          <w:lang w:val="en-US"/>
        </w:rPr>
        <w:t xml:space="preserve"> </w:t>
      </w:r>
      <w:r w:rsidRPr="00D1090D">
        <w:rPr>
          <w:b/>
          <w:bCs/>
          <w:noProof/>
          <w:sz w:val="24"/>
          <w:lang w:val="fr-FR"/>
        </w:rPr>
        <w:t>avtotransport vositasi</w:t>
      </w:r>
      <w:r w:rsidR="00D1090D">
        <w:rPr>
          <w:b/>
          <w:bCs/>
          <w:noProof/>
          <w:sz w:val="24"/>
          <w:lang w:val="fr-FR"/>
        </w:rPr>
        <w:t>.</w:t>
      </w:r>
    </w:p>
    <w:p w14:paraId="3D262789" w14:textId="010C27CC" w:rsidR="001F2E21" w:rsidRPr="001F2E21" w:rsidRDefault="001F2E21" w:rsidP="00EB698B">
      <w:pPr>
        <w:tabs>
          <w:tab w:val="left" w:pos="426"/>
        </w:tabs>
        <w:ind w:left="0" w:firstLine="0"/>
        <w:rPr>
          <w:b/>
          <w:noProof/>
          <w:sz w:val="24"/>
          <w:lang w:val="en-US"/>
        </w:rPr>
      </w:pPr>
      <w:r w:rsidRPr="001F2E21">
        <w:rPr>
          <w:noProof/>
          <w:sz w:val="24"/>
          <w:lang w:val="en-US"/>
        </w:rPr>
        <w:t>Sovrin</w:t>
      </w:r>
      <w:r w:rsidR="00DE20F2">
        <w:rPr>
          <w:noProof/>
          <w:sz w:val="24"/>
          <w:lang w:val="en-US"/>
        </w:rPr>
        <w:t xml:space="preserve"> Bank tomonidan</w:t>
      </w:r>
      <w:r w:rsidRPr="001F2E21">
        <w:rPr>
          <w:noProof/>
          <w:sz w:val="24"/>
          <w:lang w:val="en-US"/>
        </w:rPr>
        <w:t xml:space="preserve"> aksiya muddati yakuniga koʻra gʻolib deb topilgan Ishtirokchiga Ommaviy oferta Qoidalarida nazarda tutilgan tartibda va muddatlarda beriladi.</w:t>
      </w:r>
    </w:p>
    <w:p w14:paraId="7BC793F3" w14:textId="3FB77E06" w:rsidR="001F2E21" w:rsidRPr="001F2E21" w:rsidRDefault="001F2E21" w:rsidP="00EB698B">
      <w:pPr>
        <w:pStyle w:val="a3"/>
        <w:numPr>
          <w:ilvl w:val="0"/>
          <w:numId w:val="19"/>
        </w:numPr>
        <w:tabs>
          <w:tab w:val="left" w:pos="426"/>
        </w:tabs>
        <w:ind w:left="0" w:firstLine="0"/>
        <w:rPr>
          <w:b/>
          <w:noProof/>
          <w:sz w:val="24"/>
          <w:lang w:val="en-US"/>
        </w:rPr>
      </w:pPr>
      <w:r w:rsidRPr="001F2E21">
        <w:rPr>
          <w:noProof/>
          <w:sz w:val="24"/>
          <w:lang w:val="en-US"/>
        </w:rPr>
        <w:t>Sovrin Tashkilotchi tomonidan belgilanadi. Tashkilotchi sovrin qiymati va iste</w:t>
      </w:r>
      <w:r w:rsidR="00D1090D">
        <w:rPr>
          <w:noProof/>
          <w:sz w:val="24"/>
          <w:lang w:val="en-US"/>
        </w:rPr>
        <w:t>’</w:t>
      </w:r>
      <w:r w:rsidRPr="001F2E21">
        <w:rPr>
          <w:noProof/>
          <w:sz w:val="24"/>
          <w:lang w:val="en-US"/>
        </w:rPr>
        <w:t>mol xususiyatlarini kamaytirmagan holda ularning soniga oʻzgartirish kiritish huquqiga ega.</w:t>
      </w:r>
    </w:p>
    <w:p w14:paraId="3283C1AC" w14:textId="77777777" w:rsidR="001F2E21" w:rsidRPr="001F2E21" w:rsidRDefault="001F2E21" w:rsidP="00EB698B">
      <w:pPr>
        <w:pStyle w:val="a3"/>
        <w:numPr>
          <w:ilvl w:val="0"/>
          <w:numId w:val="19"/>
        </w:numPr>
        <w:tabs>
          <w:tab w:val="left" w:pos="426"/>
        </w:tabs>
        <w:ind w:left="0" w:firstLine="0"/>
        <w:rPr>
          <w:b/>
          <w:noProof/>
          <w:sz w:val="24"/>
          <w:lang w:val="en-US"/>
        </w:rPr>
      </w:pPr>
      <w:r w:rsidRPr="001F2E21">
        <w:rPr>
          <w:noProof/>
          <w:sz w:val="24"/>
          <w:lang w:val="en-US"/>
        </w:rPr>
        <w:t>Aksiya Sovrini tashqi koʻrinishi, hajmi, rasmi, oʻramining rangi va Ommaviy ofertada aniq belgilanmagan boshqa xususiyatlari reklama materiallarida keltirilgan tasvirlarga va Ishtirokchilarning shaxsiy kutilmalariga mos kelmasligi mumkin. Aksiyaning Sovrini sifatida taqdim etilgan tovarning sifati, ishlash qobiliyati va boshqa xususiyatlari uchun javobgarlik ushbu tovarlarni ishlab chiqaruvchi/yetkazib beruvchi zimmasida boʻladi.</w:t>
      </w:r>
    </w:p>
    <w:p w14:paraId="03A9A8A6" w14:textId="7D6A84D1" w:rsidR="001F2E21" w:rsidRPr="001F2E21" w:rsidRDefault="001F2E21" w:rsidP="00EB698B">
      <w:pPr>
        <w:pStyle w:val="a3"/>
        <w:numPr>
          <w:ilvl w:val="0"/>
          <w:numId w:val="19"/>
        </w:numPr>
        <w:tabs>
          <w:tab w:val="left" w:pos="426"/>
        </w:tabs>
        <w:ind w:left="0" w:firstLine="0"/>
        <w:rPr>
          <w:b/>
          <w:noProof/>
          <w:sz w:val="24"/>
          <w:lang w:val="en-US"/>
        </w:rPr>
      </w:pPr>
      <w:r w:rsidRPr="001F2E21">
        <w:rPr>
          <w:noProof/>
          <w:sz w:val="24"/>
          <w:lang w:val="en-US"/>
        </w:rPr>
        <w:t>Sovrin pul mablagʻlariga yoki boshqa turdagi kompensatsiyaga almashtirilmaydi. Zarur hollarda sovrin faqat Tashkilotchi tashabbusi bilan teng qiymat va texnik xususiyatlarga ega boshqa sovringa almashtirilishi mumkin.</w:t>
      </w:r>
    </w:p>
    <w:p w14:paraId="1EB78E85" w14:textId="77777777" w:rsidR="001F2E21" w:rsidRPr="001F2E21" w:rsidRDefault="001F2E21" w:rsidP="00EB698B">
      <w:pPr>
        <w:pStyle w:val="a3"/>
        <w:numPr>
          <w:ilvl w:val="0"/>
          <w:numId w:val="19"/>
        </w:numPr>
        <w:tabs>
          <w:tab w:val="left" w:pos="426"/>
        </w:tabs>
        <w:ind w:left="0" w:firstLine="0"/>
        <w:rPr>
          <w:b/>
          <w:noProof/>
          <w:sz w:val="24"/>
          <w:lang w:val="en-US"/>
        </w:rPr>
      </w:pPr>
      <w:r w:rsidRPr="001F2E21">
        <w:rPr>
          <w:noProof/>
          <w:sz w:val="24"/>
          <w:lang w:val="en-US"/>
        </w:rPr>
        <w:t>Bank sovrindan foydalanish davrida gʻolibning hayoti, sogʻligʻi yoki mol-mulkiga yetkazilgan har qanday zarar uchun javobgar hisoblanmaydi.</w:t>
      </w:r>
    </w:p>
    <w:p w14:paraId="65894E41" w14:textId="60061BD0" w:rsidR="001F2E21" w:rsidRPr="00DE36A8" w:rsidRDefault="001F2E21" w:rsidP="00EB698B">
      <w:pPr>
        <w:pStyle w:val="a3"/>
        <w:numPr>
          <w:ilvl w:val="0"/>
          <w:numId w:val="19"/>
        </w:numPr>
        <w:tabs>
          <w:tab w:val="left" w:pos="426"/>
        </w:tabs>
        <w:ind w:left="0" w:firstLine="0"/>
        <w:rPr>
          <w:b/>
          <w:noProof/>
          <w:sz w:val="24"/>
          <w:lang w:val="en-US"/>
        </w:rPr>
      </w:pPr>
      <w:r w:rsidRPr="001F2E21">
        <w:rPr>
          <w:noProof/>
          <w:sz w:val="24"/>
          <w:highlight w:val="yellow"/>
          <w:lang w:val="en-US"/>
        </w:rPr>
        <w:lastRenderedPageBreak/>
        <w:t>Sovrinni olish bilan bogʻliq soliq majburiyatlari Oʻzbekiston Respublikasi amaldagi qonunchiligiga muvofiq tartibga solinadi hamda Aksiya doirasida sovrin olish bilan bogʻliq soliq majburiyatlarini bajarish uchun gʻoliblar shaxsan javobgar hisoblanadi.</w:t>
      </w:r>
    </w:p>
    <w:p w14:paraId="117223FC" w14:textId="77777777" w:rsidR="00DE36A8" w:rsidRPr="00DE36A8" w:rsidRDefault="00DE36A8" w:rsidP="00DE36A8">
      <w:pPr>
        <w:pStyle w:val="a3"/>
        <w:tabs>
          <w:tab w:val="left" w:pos="426"/>
          <w:tab w:val="left" w:pos="1134"/>
        </w:tabs>
        <w:ind w:left="0" w:firstLine="0"/>
        <w:rPr>
          <w:b/>
          <w:noProof/>
          <w:sz w:val="24"/>
          <w:lang w:val="en-US"/>
        </w:rPr>
      </w:pPr>
    </w:p>
    <w:p w14:paraId="1BB323AC" w14:textId="62DB40C1" w:rsidR="001F2E21" w:rsidRDefault="00D1090D" w:rsidP="00EB698B">
      <w:pPr>
        <w:pStyle w:val="1"/>
        <w:numPr>
          <w:ilvl w:val="0"/>
          <w:numId w:val="0"/>
        </w:numPr>
        <w:tabs>
          <w:tab w:val="left" w:pos="426"/>
        </w:tabs>
        <w:spacing w:after="8" w:line="266" w:lineRule="auto"/>
        <w:ind w:right="0"/>
        <w:rPr>
          <w:noProof/>
          <w:sz w:val="24"/>
          <w:lang w:val="en-US"/>
        </w:rPr>
      </w:pPr>
      <w:r>
        <w:rPr>
          <w:noProof/>
          <w:sz w:val="24"/>
          <w:lang w:val="en-US"/>
        </w:rPr>
        <w:t>5-bob. A</w:t>
      </w:r>
      <w:r w:rsidRPr="001F2E21">
        <w:rPr>
          <w:noProof/>
          <w:sz w:val="24"/>
          <w:lang w:val="en-US"/>
        </w:rPr>
        <w:t>ksiyani oʻtkazish davri va gʻolibni aniqlash tartibi</w:t>
      </w:r>
    </w:p>
    <w:p w14:paraId="6A238640" w14:textId="77777777" w:rsidR="00DE36A8" w:rsidRPr="00EB698B" w:rsidRDefault="00DE36A8" w:rsidP="00DE36A8">
      <w:pPr>
        <w:rPr>
          <w:sz w:val="24"/>
          <w:lang w:val="en-US"/>
        </w:rPr>
      </w:pPr>
    </w:p>
    <w:p w14:paraId="426C4305" w14:textId="29889709" w:rsidR="001F2E21" w:rsidRPr="001F2E21" w:rsidRDefault="001F2E21" w:rsidP="00EB698B">
      <w:pPr>
        <w:pStyle w:val="a3"/>
        <w:numPr>
          <w:ilvl w:val="0"/>
          <w:numId w:val="15"/>
        </w:numPr>
        <w:tabs>
          <w:tab w:val="left" w:pos="426"/>
        </w:tabs>
        <w:ind w:left="0" w:firstLine="0"/>
        <w:rPr>
          <w:noProof/>
          <w:sz w:val="24"/>
          <w:lang w:val="en-US"/>
        </w:rPr>
      </w:pPr>
      <w:r w:rsidRPr="001F2E21">
        <w:rPr>
          <w:noProof/>
          <w:sz w:val="24"/>
          <w:lang w:val="uz-Cyrl-UZ"/>
        </w:rPr>
        <w:t xml:space="preserve">Aksiya </w:t>
      </w:r>
      <w:r w:rsidRPr="00CF33F1">
        <w:rPr>
          <w:noProof/>
          <w:sz w:val="24"/>
          <w:lang w:val="uz-Cyrl-UZ"/>
        </w:rPr>
        <w:t xml:space="preserve">davri </w:t>
      </w:r>
      <w:r w:rsidR="002B6A5F">
        <w:rPr>
          <w:noProof/>
          <w:sz w:val="24"/>
          <w:lang w:val="en-US"/>
        </w:rPr>
        <w:t>Ushbu Oferta bank rasmiy veb-saytiga joylashtirilganidan boshlab</w:t>
      </w:r>
      <w:r w:rsidRPr="00CF33F1">
        <w:rPr>
          <w:noProof/>
          <w:sz w:val="24"/>
          <w:lang w:val="uz-Cyrl-UZ"/>
        </w:rPr>
        <w:t xml:space="preserve"> </w:t>
      </w:r>
      <w:r w:rsidR="002B6A5F">
        <w:rPr>
          <w:noProof/>
          <w:sz w:val="24"/>
          <w:lang w:val="en-US"/>
        </w:rPr>
        <w:t>25</w:t>
      </w:r>
      <w:r w:rsidRPr="00CF33F1">
        <w:rPr>
          <w:noProof/>
          <w:sz w:val="24"/>
          <w:lang w:val="uz-Cyrl-UZ"/>
        </w:rPr>
        <w:t>-</w:t>
      </w:r>
      <w:r w:rsidR="002B6A5F">
        <w:rPr>
          <w:noProof/>
          <w:sz w:val="24"/>
          <w:lang w:val="en-US"/>
        </w:rPr>
        <w:t>dekabrgacha</w:t>
      </w:r>
      <w:r w:rsidRPr="00CF33F1">
        <w:rPr>
          <w:noProof/>
          <w:sz w:val="24"/>
          <w:lang w:val="uz-Cyrl-UZ"/>
        </w:rPr>
        <w:t xml:space="preserve"> boʻlgan muddatni</w:t>
      </w:r>
      <w:r w:rsidRPr="001F2E21">
        <w:rPr>
          <w:noProof/>
          <w:sz w:val="24"/>
          <w:lang w:val="uz-Cyrl-UZ"/>
        </w:rPr>
        <w:t xml:space="preserve"> qamrab oladi</w:t>
      </w:r>
      <w:r w:rsidRPr="001F2E21">
        <w:rPr>
          <w:noProof/>
          <w:sz w:val="24"/>
          <w:lang w:val="en-US"/>
        </w:rPr>
        <w:t>.</w:t>
      </w:r>
    </w:p>
    <w:p w14:paraId="4E53DFDF" w14:textId="77777777" w:rsidR="001F2E21" w:rsidRPr="001F2E21" w:rsidRDefault="001F2E21" w:rsidP="00EB698B">
      <w:pPr>
        <w:pStyle w:val="a3"/>
        <w:numPr>
          <w:ilvl w:val="0"/>
          <w:numId w:val="15"/>
        </w:numPr>
        <w:tabs>
          <w:tab w:val="left" w:pos="426"/>
        </w:tabs>
        <w:ind w:left="0" w:firstLine="0"/>
        <w:rPr>
          <w:noProof/>
          <w:sz w:val="24"/>
          <w:lang w:val="en-US"/>
        </w:rPr>
      </w:pPr>
      <w:r w:rsidRPr="001F2E21">
        <w:rPr>
          <w:noProof/>
          <w:sz w:val="24"/>
          <w:lang w:val="uz-Cyrl-UZ"/>
        </w:rPr>
        <w:t xml:space="preserve">Aksiya qamrovi kamida </w:t>
      </w:r>
      <w:r w:rsidRPr="00CF33F1">
        <w:rPr>
          <w:noProof/>
          <w:sz w:val="24"/>
          <w:lang w:val="uz-Cyrl-UZ"/>
        </w:rPr>
        <w:t>20 (yigirma) ming nafar shartlarni</w:t>
      </w:r>
      <w:r w:rsidRPr="001F2E21">
        <w:rPr>
          <w:noProof/>
          <w:sz w:val="24"/>
          <w:lang w:val="uz-Cyrl-UZ"/>
        </w:rPr>
        <w:t xml:space="preserve"> bajargan ishtirokchilarni tashkil qilgan taqdirda oʻtkaziladi, aks holda aksiya muddati qayta koʻrib chiqilib, oʻzgarish toʻgʻrisida bank rasmiy veb-saytida eʼlon qilinadi.</w:t>
      </w:r>
    </w:p>
    <w:p w14:paraId="02C04BAD" w14:textId="45E5535B" w:rsidR="001F2E21" w:rsidRPr="001F2E21" w:rsidRDefault="001F2E21" w:rsidP="00EB698B">
      <w:pPr>
        <w:pStyle w:val="a3"/>
        <w:numPr>
          <w:ilvl w:val="0"/>
          <w:numId w:val="15"/>
        </w:numPr>
        <w:tabs>
          <w:tab w:val="left" w:pos="426"/>
        </w:tabs>
        <w:ind w:left="0" w:firstLine="0"/>
        <w:rPr>
          <w:bCs/>
          <w:noProof/>
          <w:sz w:val="24"/>
          <w:lang w:val="en-US"/>
        </w:rPr>
      </w:pPr>
      <w:r w:rsidRPr="001F2E21">
        <w:rPr>
          <w:bCs/>
          <w:noProof/>
          <w:sz w:val="24"/>
          <w:lang w:val="en-US"/>
        </w:rPr>
        <w:t>Aksiya gʻolibi ishtirok etgan shaxslar orasida Bank tizimida tashkil etilgan 5 (besh) kishidan iborat Maxsus komissiya a</w:t>
      </w:r>
      <w:r w:rsidR="00D1090D">
        <w:rPr>
          <w:bCs/>
          <w:noProof/>
          <w:sz w:val="24"/>
          <w:lang w:val="en-US"/>
        </w:rPr>
        <w:t>’</w:t>
      </w:r>
      <w:r w:rsidRPr="001F2E21">
        <w:rPr>
          <w:bCs/>
          <w:noProof/>
          <w:sz w:val="24"/>
          <w:lang w:val="en-US"/>
        </w:rPr>
        <w:t xml:space="preserve">zolari nazoratida </w:t>
      </w:r>
      <w:r w:rsidRPr="001F2E21">
        <w:rPr>
          <w:bCs/>
          <w:noProof/>
          <w:sz w:val="24"/>
          <w:lang w:val="uz-Cyrl-UZ"/>
        </w:rPr>
        <w:t>2026-yil 10-dekabri</w:t>
      </w:r>
      <w:r w:rsidR="002B6A5F">
        <w:rPr>
          <w:bCs/>
          <w:noProof/>
          <w:sz w:val="24"/>
          <w:lang w:val="en-US"/>
        </w:rPr>
        <w:t>da</w:t>
      </w:r>
      <w:r w:rsidRPr="001F2E21">
        <w:rPr>
          <w:bCs/>
          <w:noProof/>
          <w:sz w:val="24"/>
          <w:lang w:val="en-US"/>
        </w:rPr>
        <w:t xml:space="preserve"> tasodifiy sonlar generatori yordamida tasodifiy tanlash usuli bilan aniqlanadi.</w:t>
      </w:r>
    </w:p>
    <w:p w14:paraId="1D6530A3" w14:textId="2A97AA5F" w:rsidR="001F2E21" w:rsidRPr="001F2E21" w:rsidRDefault="006E5063" w:rsidP="00EB698B">
      <w:pPr>
        <w:pStyle w:val="a3"/>
        <w:numPr>
          <w:ilvl w:val="0"/>
          <w:numId w:val="15"/>
        </w:numPr>
        <w:tabs>
          <w:tab w:val="left" w:pos="426"/>
        </w:tabs>
        <w:ind w:left="0" w:firstLine="0"/>
        <w:rPr>
          <w:bCs/>
          <w:noProof/>
          <w:sz w:val="24"/>
          <w:lang w:val="en-US"/>
        </w:rPr>
      </w:pPr>
      <w:r w:rsidRPr="006E5063">
        <w:rPr>
          <w:bCs/>
          <w:noProof/>
          <w:sz w:val="24"/>
          <w:lang w:val="en-US"/>
        </w:rPr>
        <w:t>G‘olibni tasodifiy sonlar generatori yordamida aniqlashda, aksiya ishtirokchilari tomonidan belgilangan shartlarga muvofiq</w:t>
      </w:r>
      <w:r w:rsidR="002B6A5F">
        <w:rPr>
          <w:bCs/>
          <w:noProof/>
          <w:sz w:val="24"/>
          <w:lang w:val="en-US"/>
        </w:rPr>
        <w:t xml:space="preserve"> emissiya qilingan bank kartalari orqali 2026-yilning 30-noyabrigacha (shu kun ham kiradi) amalga oshirilgan</w:t>
      </w:r>
      <w:r w:rsidRPr="006E5063">
        <w:rPr>
          <w:bCs/>
          <w:noProof/>
          <w:sz w:val="24"/>
          <w:lang w:val="en-US"/>
        </w:rPr>
        <w:t xml:space="preserve"> tranzaksiyalar asos qilib olinadi. Bunda mazkur tranzaksiyalar ro‘yxati Bank tomonidan shakllantiriladi. Bankda mavjud ma’lumotlarning ishonchliligiga shubha tug‘ilganda, ma’lumotlarni aniqlashtirish maqsadida “Yagona umumrespublika protsessing markazi” aksiyadorlik jamiyati ko‘maklashadi</w:t>
      </w:r>
      <w:r w:rsidR="008B0425">
        <w:rPr>
          <w:bCs/>
          <w:noProof/>
          <w:sz w:val="24"/>
          <w:lang w:val="en-US"/>
        </w:rPr>
        <w:t>.</w:t>
      </w:r>
      <w:r w:rsidR="008B0425" w:rsidRPr="001F2E21">
        <w:rPr>
          <w:bCs/>
          <w:noProof/>
          <w:sz w:val="24"/>
          <w:lang w:val="en-US"/>
        </w:rPr>
        <w:t xml:space="preserve"> </w:t>
      </w:r>
    </w:p>
    <w:p w14:paraId="4E079FFA" w14:textId="32E188AD" w:rsidR="001F2E21" w:rsidRPr="001F2E21" w:rsidRDefault="001F2E21" w:rsidP="00EB698B">
      <w:pPr>
        <w:pStyle w:val="a3"/>
        <w:numPr>
          <w:ilvl w:val="0"/>
          <w:numId w:val="15"/>
        </w:numPr>
        <w:tabs>
          <w:tab w:val="left" w:pos="426"/>
        </w:tabs>
        <w:ind w:left="0" w:firstLine="0"/>
        <w:rPr>
          <w:bCs/>
          <w:noProof/>
          <w:sz w:val="24"/>
          <w:lang w:val="en-US"/>
        </w:rPr>
      </w:pPr>
      <w:r w:rsidRPr="001F2E21">
        <w:rPr>
          <w:bCs/>
          <w:noProof/>
          <w:sz w:val="24"/>
          <w:lang w:val="en-US"/>
        </w:rPr>
        <w:t>Random dasturi orqali aniqlangan aksiya ishtirokchisining tranzaksiya ID raqami egasi gʻolib deb e</w:t>
      </w:r>
      <w:r w:rsidR="005B6A15">
        <w:rPr>
          <w:bCs/>
          <w:noProof/>
          <w:sz w:val="24"/>
          <w:lang w:val="en-US"/>
        </w:rPr>
        <w:t>’</w:t>
      </w:r>
      <w:r w:rsidRPr="001F2E21">
        <w:rPr>
          <w:bCs/>
          <w:noProof/>
          <w:sz w:val="24"/>
          <w:lang w:val="en-US"/>
        </w:rPr>
        <w:t>lon qilinadi.</w:t>
      </w:r>
    </w:p>
    <w:p w14:paraId="15910D98" w14:textId="0A8EE209" w:rsidR="001F2E21" w:rsidRPr="001F2E21" w:rsidRDefault="001F2E21" w:rsidP="00EB698B">
      <w:pPr>
        <w:pStyle w:val="a3"/>
        <w:numPr>
          <w:ilvl w:val="0"/>
          <w:numId w:val="15"/>
        </w:numPr>
        <w:tabs>
          <w:tab w:val="left" w:pos="426"/>
        </w:tabs>
        <w:ind w:left="0" w:firstLine="0"/>
        <w:rPr>
          <w:noProof/>
          <w:sz w:val="24"/>
          <w:lang w:val="en-US"/>
        </w:rPr>
      </w:pPr>
      <w:r w:rsidRPr="001F2E21">
        <w:rPr>
          <w:bCs/>
          <w:noProof/>
          <w:sz w:val="24"/>
          <w:lang w:val="en-US"/>
        </w:rPr>
        <w:t>Maxsus komissiya a</w:t>
      </w:r>
      <w:r w:rsidR="00F12479">
        <w:rPr>
          <w:bCs/>
          <w:noProof/>
          <w:sz w:val="24"/>
          <w:lang w:val="en-US"/>
        </w:rPr>
        <w:t>’</w:t>
      </w:r>
      <w:r w:rsidRPr="001F2E21">
        <w:rPr>
          <w:bCs/>
          <w:noProof/>
          <w:sz w:val="24"/>
          <w:lang w:val="en-US"/>
        </w:rPr>
        <w:t>zolari nazoratida Aksiya gʻolibini aniqlash jarayoni bankning instagram ijtimoiy tarmogʻidagi rasmiy sahifasi orqali jonli efirga uzatib boriladi.</w:t>
      </w:r>
    </w:p>
    <w:p w14:paraId="78C3368A" w14:textId="77777777" w:rsidR="001F2E21" w:rsidRPr="001F2E21" w:rsidRDefault="001F2E21" w:rsidP="00EB698B">
      <w:pPr>
        <w:pStyle w:val="a3"/>
        <w:numPr>
          <w:ilvl w:val="0"/>
          <w:numId w:val="15"/>
        </w:numPr>
        <w:tabs>
          <w:tab w:val="left" w:pos="426"/>
        </w:tabs>
        <w:ind w:left="0" w:firstLine="0"/>
        <w:rPr>
          <w:noProof/>
          <w:sz w:val="24"/>
          <w:lang w:val="en-US"/>
        </w:rPr>
      </w:pPr>
      <w:r w:rsidRPr="001F2E21">
        <w:rPr>
          <w:b/>
          <w:noProof/>
          <w:sz w:val="24"/>
          <w:lang w:val="en-US"/>
        </w:rPr>
        <w:t>Aksiya gʻolibi bilan Bank Ishtirokchi tomonidan koʻrsatilgan telefon raqami orqali bogʻlanadi.</w:t>
      </w:r>
    </w:p>
    <w:p w14:paraId="7410406B" w14:textId="40B74A46" w:rsidR="001F2E21" w:rsidRPr="001F2E21" w:rsidRDefault="001F2E21" w:rsidP="00EB698B">
      <w:pPr>
        <w:pStyle w:val="a3"/>
        <w:numPr>
          <w:ilvl w:val="0"/>
          <w:numId w:val="15"/>
        </w:numPr>
        <w:tabs>
          <w:tab w:val="left" w:pos="426"/>
        </w:tabs>
        <w:ind w:left="0" w:firstLine="0"/>
        <w:rPr>
          <w:noProof/>
          <w:sz w:val="24"/>
          <w:lang w:val="en-US"/>
        </w:rPr>
      </w:pPr>
      <w:r w:rsidRPr="001F2E21">
        <w:rPr>
          <w:noProof/>
          <w:sz w:val="24"/>
          <w:lang w:val="en-US"/>
        </w:rPr>
        <w:t>Tashkilotchi vakillari biror sababga koʻra Aksiya gʻolibi bilan bogʻlana olmagan taqdirda, Aksiya gʻolibi sovrin topshirish marosimidan oldingi muddatda Call-markazi orqali ma</w:t>
      </w:r>
      <w:r w:rsidR="005B6A15">
        <w:rPr>
          <w:noProof/>
          <w:sz w:val="24"/>
          <w:lang w:val="en-US"/>
        </w:rPr>
        <w:t>’</w:t>
      </w:r>
      <w:r w:rsidRPr="001F2E21">
        <w:rPr>
          <w:noProof/>
          <w:sz w:val="24"/>
          <w:lang w:val="en-US"/>
        </w:rPr>
        <w:t>lumot va qayta aloqa uchun bogʻlanishga xizmat qiluvchi telefon raqamini taqdim etish uchun Tashkilotchi vakillari bilan bogʻlanish majburiyatini oladi. Agar gʻolib belgilangan muddatda sovrinni olish uchun kelmasa, gʻolibning natijasi bekor qilinadi va u sovrinni olish huquqidan mahrum qilinadi.</w:t>
      </w:r>
    </w:p>
    <w:p w14:paraId="236A35DC" w14:textId="59D2CB11" w:rsidR="001F2E21" w:rsidRDefault="001F2E21" w:rsidP="00EB698B">
      <w:pPr>
        <w:pStyle w:val="a3"/>
        <w:numPr>
          <w:ilvl w:val="0"/>
          <w:numId w:val="15"/>
        </w:numPr>
        <w:tabs>
          <w:tab w:val="left" w:pos="426"/>
          <w:tab w:val="left" w:pos="567"/>
        </w:tabs>
        <w:ind w:left="0" w:firstLine="0"/>
        <w:rPr>
          <w:noProof/>
          <w:sz w:val="24"/>
          <w:lang w:val="en-US"/>
        </w:rPr>
      </w:pPr>
      <w:r w:rsidRPr="001F2E21">
        <w:rPr>
          <w:noProof/>
          <w:sz w:val="24"/>
          <w:lang w:val="en-US"/>
        </w:rPr>
        <w:t xml:space="preserve">Aksiyada ishtirok etish fakti shuni anglatadiki, Ishtirokchilar oʻzlarining ismlari, familiyalari, fotosuratlari va ular haqidagi boshqa materiallardan Tashkilotchi tomonidan reklama maqsadlarida, Oʻzbekiston Respublikasining shaxsga doir maʻlumotlar toʻgʻrisidagi qonun hujjatlariga zid boʻlmagan hajmda va usullarda, maxfiy axborotni oshkor qilmasdan, ularga hech qanday haq toʻlamasdan foydalanilishiga rozilik beradilar. </w:t>
      </w:r>
    </w:p>
    <w:p w14:paraId="7ED3B0AC" w14:textId="77777777" w:rsidR="00DE36A8" w:rsidRPr="00DE36A8" w:rsidRDefault="00DE36A8" w:rsidP="00DE36A8">
      <w:pPr>
        <w:pStyle w:val="a3"/>
        <w:tabs>
          <w:tab w:val="left" w:pos="426"/>
          <w:tab w:val="left" w:pos="567"/>
          <w:tab w:val="left" w:pos="1134"/>
        </w:tabs>
        <w:ind w:left="0" w:firstLine="0"/>
        <w:rPr>
          <w:noProof/>
          <w:sz w:val="24"/>
          <w:lang w:val="en-US"/>
        </w:rPr>
      </w:pPr>
    </w:p>
    <w:p w14:paraId="3CA0F8E9" w14:textId="3B74BAF6" w:rsidR="001F2E21" w:rsidRDefault="005B6A15" w:rsidP="00EB698B">
      <w:pPr>
        <w:pStyle w:val="1"/>
        <w:numPr>
          <w:ilvl w:val="0"/>
          <w:numId w:val="0"/>
        </w:numPr>
        <w:tabs>
          <w:tab w:val="left" w:pos="426"/>
        </w:tabs>
        <w:spacing w:after="8" w:line="266" w:lineRule="auto"/>
        <w:ind w:right="0"/>
        <w:rPr>
          <w:noProof/>
          <w:sz w:val="24"/>
          <w:lang w:val="en-US"/>
        </w:rPr>
      </w:pPr>
      <w:r>
        <w:rPr>
          <w:noProof/>
          <w:sz w:val="24"/>
          <w:lang w:val="en-US"/>
        </w:rPr>
        <w:t>6-bob. A</w:t>
      </w:r>
      <w:r w:rsidRPr="001F2E21">
        <w:rPr>
          <w:noProof/>
          <w:sz w:val="24"/>
          <w:lang w:val="en-US"/>
        </w:rPr>
        <w:t>ksiyaga gʻolibiga sovrinni topshirish tartibi</w:t>
      </w:r>
    </w:p>
    <w:p w14:paraId="67A0C5DA" w14:textId="77777777" w:rsidR="00DE36A8" w:rsidRPr="00EB698B" w:rsidRDefault="00DE36A8" w:rsidP="00DE36A8">
      <w:pPr>
        <w:rPr>
          <w:sz w:val="24"/>
          <w:lang w:val="en-US"/>
        </w:rPr>
      </w:pPr>
    </w:p>
    <w:p w14:paraId="0679E122" w14:textId="5D24E2B7" w:rsidR="001F2E21" w:rsidRPr="001F2E21" w:rsidRDefault="001F2E21" w:rsidP="00DE36A8">
      <w:pPr>
        <w:pStyle w:val="a3"/>
        <w:numPr>
          <w:ilvl w:val="0"/>
          <w:numId w:val="20"/>
        </w:numPr>
        <w:tabs>
          <w:tab w:val="left" w:pos="426"/>
        </w:tabs>
        <w:ind w:left="0" w:firstLine="0"/>
        <w:rPr>
          <w:noProof/>
          <w:sz w:val="24"/>
          <w:lang w:val="en-US"/>
        </w:rPr>
      </w:pPr>
      <w:r w:rsidRPr="001F2E21">
        <w:rPr>
          <w:noProof/>
          <w:sz w:val="24"/>
          <w:lang w:val="en-US"/>
        </w:rPr>
        <w:t>Aksiya gʻolibi aniqlanib, gʻolib ishtirokchi bilan bogʻlanilgach, sovrin</w:t>
      </w:r>
      <w:r w:rsidRPr="001F2E21">
        <w:rPr>
          <w:noProof/>
          <w:sz w:val="24"/>
          <w:lang w:val="uz-Cyrl-UZ"/>
        </w:rPr>
        <w:t xml:space="preserve"> </w:t>
      </w:r>
      <w:r w:rsidRPr="00CF33F1">
        <w:rPr>
          <w:noProof/>
          <w:sz w:val="24"/>
          <w:lang w:val="uz-Cyrl-UZ"/>
        </w:rPr>
        <w:t xml:space="preserve">2026-yil </w:t>
      </w:r>
      <w:r w:rsidR="005B6A15" w:rsidRPr="00CF33F1">
        <w:rPr>
          <w:noProof/>
          <w:sz w:val="24"/>
          <w:lang w:val="en-US"/>
        </w:rPr>
        <w:br/>
      </w:r>
      <w:r w:rsidRPr="00CF33F1">
        <w:rPr>
          <w:noProof/>
          <w:sz w:val="24"/>
          <w:lang w:val="uz-Cyrl-UZ"/>
        </w:rPr>
        <w:t>25-dekabriga qadar</w:t>
      </w:r>
      <w:r w:rsidRPr="001F2E21">
        <w:rPr>
          <w:noProof/>
          <w:sz w:val="24"/>
          <w:lang w:val="uz-Cyrl-UZ"/>
        </w:rPr>
        <w:t xml:space="preserve"> taqdirlash marosimi orqali topshiriladi.</w:t>
      </w:r>
    </w:p>
    <w:p w14:paraId="0CBE8AB4" w14:textId="6B1A603E" w:rsidR="001F2E21" w:rsidRPr="001F2E21" w:rsidRDefault="001F2E21" w:rsidP="00DE36A8">
      <w:pPr>
        <w:pStyle w:val="a3"/>
        <w:numPr>
          <w:ilvl w:val="0"/>
          <w:numId w:val="20"/>
        </w:numPr>
        <w:tabs>
          <w:tab w:val="left" w:pos="426"/>
        </w:tabs>
        <w:ind w:left="0" w:firstLine="0"/>
        <w:rPr>
          <w:noProof/>
          <w:sz w:val="24"/>
          <w:lang w:val="en-US"/>
        </w:rPr>
      </w:pPr>
      <w:r w:rsidRPr="001F2E21">
        <w:rPr>
          <w:noProof/>
          <w:sz w:val="24"/>
          <w:lang w:val="en-US"/>
        </w:rPr>
        <w:t xml:space="preserve">Sovrinni olish uchun gʻolib Tashkilotchi vakiliga taqdirlash marosimidan kamida </w:t>
      </w:r>
      <w:r w:rsidR="005B6A15">
        <w:rPr>
          <w:noProof/>
          <w:sz w:val="24"/>
          <w:lang w:val="en-US"/>
        </w:rPr>
        <w:br/>
      </w:r>
      <w:r w:rsidRPr="001F2E21">
        <w:rPr>
          <w:noProof/>
          <w:sz w:val="24"/>
          <w:lang w:val="en-US"/>
        </w:rPr>
        <w:t>3 (uch) bank ish kunidan oldin quyidagi hujjatlarni taqdim etishi lozim:</w:t>
      </w:r>
    </w:p>
    <w:p w14:paraId="04DBDB75" w14:textId="27277CC7" w:rsidR="001F2E21" w:rsidRPr="005B6A15" w:rsidRDefault="001F2E21" w:rsidP="00DE20F2">
      <w:pPr>
        <w:pStyle w:val="a3"/>
        <w:numPr>
          <w:ilvl w:val="0"/>
          <w:numId w:val="28"/>
        </w:numPr>
        <w:tabs>
          <w:tab w:val="left" w:pos="426"/>
        </w:tabs>
        <w:ind w:left="0" w:firstLine="0"/>
        <w:rPr>
          <w:noProof/>
          <w:sz w:val="24"/>
          <w:lang w:val="en-US"/>
        </w:rPr>
      </w:pPr>
      <w:r w:rsidRPr="005B6A15">
        <w:rPr>
          <w:noProof/>
          <w:sz w:val="24"/>
          <w:lang w:val="en-US"/>
        </w:rPr>
        <w:t xml:space="preserve">pasport yoki ID karta asl nusxasi; </w:t>
      </w:r>
    </w:p>
    <w:p w14:paraId="017ED699" w14:textId="2809A510" w:rsidR="001F2E21" w:rsidRPr="005B6A15" w:rsidRDefault="001F2E21" w:rsidP="00DE20F2">
      <w:pPr>
        <w:pStyle w:val="a3"/>
        <w:numPr>
          <w:ilvl w:val="0"/>
          <w:numId w:val="28"/>
        </w:numPr>
        <w:tabs>
          <w:tab w:val="left" w:pos="426"/>
        </w:tabs>
        <w:ind w:left="0" w:firstLine="0"/>
        <w:rPr>
          <w:noProof/>
          <w:sz w:val="24"/>
          <w:lang w:val="en-US"/>
        </w:rPr>
      </w:pPr>
      <w:r w:rsidRPr="005B6A15">
        <w:rPr>
          <w:noProof/>
          <w:sz w:val="24"/>
          <w:lang w:val="en-US"/>
        </w:rPr>
        <w:t xml:space="preserve">belgilangan tartibda rasmiylashtirilgan Sovrinni qabul qilish-topshirish dalolatnomasi; </w:t>
      </w:r>
    </w:p>
    <w:p w14:paraId="02B5E814" w14:textId="4370A55E" w:rsidR="005B6A15" w:rsidRDefault="00DE20F2" w:rsidP="00DE20F2">
      <w:pPr>
        <w:pStyle w:val="a3"/>
        <w:numPr>
          <w:ilvl w:val="0"/>
          <w:numId w:val="28"/>
        </w:numPr>
        <w:tabs>
          <w:tab w:val="left" w:pos="426"/>
        </w:tabs>
        <w:ind w:left="0" w:firstLine="0"/>
        <w:rPr>
          <w:noProof/>
          <w:sz w:val="24"/>
          <w:lang w:val="en-US"/>
        </w:rPr>
      </w:pPr>
      <w:r w:rsidRPr="00DE20F2">
        <w:rPr>
          <w:noProof/>
          <w:sz w:val="24"/>
          <w:lang w:val="en-US"/>
        </w:rPr>
        <w:t>sovrinni topshirish bo‘yicha notarial tasdiqlangan shartnoma</w:t>
      </w:r>
      <w:r w:rsidR="001F2E21" w:rsidRPr="005B6A15">
        <w:rPr>
          <w:noProof/>
          <w:sz w:val="24"/>
          <w:lang w:val="en-US"/>
        </w:rPr>
        <w:t xml:space="preserve">; </w:t>
      </w:r>
    </w:p>
    <w:p w14:paraId="2D3BAB97" w14:textId="77777777" w:rsidR="005B6A15" w:rsidRDefault="001F2E21" w:rsidP="00DE20F2">
      <w:pPr>
        <w:pStyle w:val="a3"/>
        <w:numPr>
          <w:ilvl w:val="0"/>
          <w:numId w:val="28"/>
        </w:numPr>
        <w:tabs>
          <w:tab w:val="left" w:pos="426"/>
        </w:tabs>
        <w:ind w:left="0" w:firstLine="0"/>
        <w:rPr>
          <w:noProof/>
          <w:sz w:val="24"/>
          <w:lang w:val="en-US"/>
        </w:rPr>
      </w:pPr>
      <w:r w:rsidRPr="005B6A15">
        <w:rPr>
          <w:noProof/>
          <w:sz w:val="24"/>
          <w:lang w:val="en-US"/>
        </w:rPr>
        <w:t>sovrin olinganligi toʻgʻrisida rasmiylashtirilgan tilxat;</w:t>
      </w:r>
    </w:p>
    <w:p w14:paraId="7C50E578" w14:textId="6B125CF8" w:rsidR="001F2E21" w:rsidRPr="005B6A15" w:rsidRDefault="00DE20F2" w:rsidP="00DE20F2">
      <w:pPr>
        <w:pStyle w:val="a3"/>
        <w:numPr>
          <w:ilvl w:val="0"/>
          <w:numId w:val="28"/>
        </w:numPr>
        <w:tabs>
          <w:tab w:val="left" w:pos="426"/>
        </w:tabs>
        <w:ind w:left="0" w:firstLine="0"/>
        <w:rPr>
          <w:noProof/>
          <w:sz w:val="24"/>
          <w:lang w:val="en-US"/>
        </w:rPr>
      </w:pPr>
      <w:r w:rsidRPr="00DE20F2">
        <w:rPr>
          <w:noProof/>
          <w:sz w:val="24"/>
          <w:lang w:val="en-US"/>
        </w:rPr>
        <w:t>Sovrinni olish bilan bog‘liq soliq majburiyatlari G‘olib tomonidan bajarilganligini tasdiqlovchi hujjat</w:t>
      </w:r>
      <w:r w:rsidR="005B6A15">
        <w:rPr>
          <w:noProof/>
          <w:sz w:val="24"/>
          <w:lang w:val="fr-FR"/>
        </w:rPr>
        <w:t>.</w:t>
      </w:r>
    </w:p>
    <w:p w14:paraId="468014E5" w14:textId="77777777" w:rsidR="001F2E21" w:rsidRPr="001F2E21" w:rsidRDefault="001F2E21" w:rsidP="00DE36A8">
      <w:pPr>
        <w:pStyle w:val="a3"/>
        <w:numPr>
          <w:ilvl w:val="0"/>
          <w:numId w:val="20"/>
        </w:numPr>
        <w:tabs>
          <w:tab w:val="left" w:pos="426"/>
        </w:tabs>
        <w:ind w:left="0" w:firstLine="0"/>
        <w:rPr>
          <w:noProof/>
          <w:sz w:val="24"/>
          <w:lang w:val="en-US"/>
        </w:rPr>
      </w:pPr>
      <w:r w:rsidRPr="001F2E21">
        <w:rPr>
          <w:noProof/>
          <w:sz w:val="24"/>
          <w:lang w:val="en-US"/>
        </w:rPr>
        <w:lastRenderedPageBreak/>
        <w:t>Aksiya gʻolibining mukofotni olish uchun taqdirlash marosimiga kelmasligi gʻolibning mukofotni olishdan bosh tortishi hisoblanadi. Bu holatda gʻolibning natijasi bekor qilinadi va u sovrinni olish huquqidan mahrum boʻladi.</w:t>
      </w:r>
    </w:p>
    <w:p w14:paraId="3AAE6909" w14:textId="77777777" w:rsidR="001F2E21" w:rsidRPr="001F2E21" w:rsidRDefault="001F2E21" w:rsidP="00DE36A8">
      <w:pPr>
        <w:pStyle w:val="a3"/>
        <w:numPr>
          <w:ilvl w:val="0"/>
          <w:numId w:val="20"/>
        </w:numPr>
        <w:tabs>
          <w:tab w:val="left" w:pos="426"/>
        </w:tabs>
        <w:ind w:left="0" w:firstLine="0"/>
        <w:rPr>
          <w:noProof/>
          <w:sz w:val="24"/>
          <w:lang w:val="en-US"/>
        </w:rPr>
      </w:pPr>
      <w:r w:rsidRPr="001F2E21">
        <w:rPr>
          <w:noProof/>
          <w:sz w:val="24"/>
          <w:lang w:val="en-US"/>
        </w:rPr>
        <w:t>Ishtirokchi mazkur aksiya doirasida gʻolib deb topilgan taqdirda ushbu aksiya doirasida oʻzining ism familiyasi hamda taqdirlash marosimi bilan bogʻliq fotosuratlarini Bankning rasmiy veb-saytida, ommaviy axborot vositalari hamda ijtimoiy tarmoqlarda eʻlon qilish boʻyicha majburiyatini oladi.</w:t>
      </w:r>
    </w:p>
    <w:p w14:paraId="500061EC" w14:textId="77777777" w:rsidR="001F2E21" w:rsidRPr="001F2E21" w:rsidRDefault="001F2E21" w:rsidP="00DE36A8">
      <w:pPr>
        <w:pStyle w:val="a3"/>
        <w:numPr>
          <w:ilvl w:val="0"/>
          <w:numId w:val="20"/>
        </w:numPr>
        <w:tabs>
          <w:tab w:val="left" w:pos="426"/>
        </w:tabs>
        <w:ind w:left="0" w:firstLine="0"/>
        <w:rPr>
          <w:noProof/>
          <w:sz w:val="24"/>
          <w:lang w:val="en-US"/>
        </w:rPr>
      </w:pPr>
      <w:r w:rsidRPr="001F2E21">
        <w:rPr>
          <w:noProof/>
          <w:sz w:val="24"/>
          <w:lang w:val="en-US"/>
        </w:rPr>
        <w:t>Sovrin faqat Aksiyada gʻolib chiqqan bank kartalari egasiga, shuningdek uning qonuniy vakiliga beriladi. Tashkilotchi bank kartasining egasi yoki egasining qonuniy vakili boʻlmagan shaxsga sovrinni berishni rad etishga haqli. Mukofotni takroran olish mumkin emas, bunda gʻolibning natijasi bekor qilinadi, mukofot olish huquqidan mahrum qilinadi.</w:t>
      </w:r>
    </w:p>
    <w:p w14:paraId="39B98AE7" w14:textId="77777777" w:rsidR="001F2E21" w:rsidRPr="001F2E21" w:rsidRDefault="001F2E21" w:rsidP="00DE36A8">
      <w:pPr>
        <w:pStyle w:val="a3"/>
        <w:numPr>
          <w:ilvl w:val="0"/>
          <w:numId w:val="20"/>
        </w:numPr>
        <w:tabs>
          <w:tab w:val="left" w:pos="426"/>
        </w:tabs>
        <w:ind w:left="0" w:firstLine="0"/>
        <w:rPr>
          <w:noProof/>
          <w:sz w:val="24"/>
          <w:lang w:val="en-US"/>
        </w:rPr>
      </w:pPr>
      <w:r w:rsidRPr="001F2E21">
        <w:rPr>
          <w:noProof/>
          <w:sz w:val="24"/>
          <w:lang w:val="en-US"/>
        </w:rPr>
        <w:t>Mazkur Aksiya doirasida Ishtirokchining va bank kartasining roʻyxatga olish maʻlumotlariga hech qanday oʻzgartirishga yoʻl qoʻyilmaydi. Bunday hollarda Ishtirokchi Aksiyada ishtirok etishdan chetlashtiriladi, agar u Aksiya gʻolibi deb topilgan boʻlsa - sovrinni olish huquqidan mahrum qilinadi.</w:t>
      </w:r>
    </w:p>
    <w:p w14:paraId="1E12968A" w14:textId="77777777" w:rsidR="001F2E21" w:rsidRPr="001F2E21" w:rsidRDefault="001F2E21" w:rsidP="00DE36A8">
      <w:pPr>
        <w:pStyle w:val="a3"/>
        <w:numPr>
          <w:ilvl w:val="0"/>
          <w:numId w:val="20"/>
        </w:numPr>
        <w:tabs>
          <w:tab w:val="left" w:pos="426"/>
        </w:tabs>
        <w:ind w:left="0" w:firstLine="0"/>
        <w:rPr>
          <w:noProof/>
          <w:sz w:val="24"/>
          <w:lang w:val="en-US"/>
        </w:rPr>
      </w:pPr>
      <w:r w:rsidRPr="001F2E21">
        <w:rPr>
          <w:noProof/>
          <w:sz w:val="24"/>
          <w:lang w:val="en-US"/>
        </w:rPr>
        <w:t xml:space="preserve">Bank Aksiya ishtirokchilarining Aksiya shartlari yoki </w:t>
      </w:r>
      <w:r w:rsidRPr="001F2E21">
        <w:rPr>
          <w:noProof/>
          <w:color w:val="0000FF"/>
          <w:sz w:val="24"/>
          <w:u w:val="single" w:color="0000FF"/>
          <w:lang w:val="en-US"/>
        </w:rPr>
        <w:t>www.turonbank.uz</w:t>
      </w:r>
      <w:r w:rsidRPr="001F2E21">
        <w:rPr>
          <w:noProof/>
          <w:sz w:val="24"/>
          <w:lang w:val="en-US"/>
        </w:rPr>
        <w:t xml:space="preserve"> saytida joylashtirilgan Aksiya qoidalari bilan tanishish imkoniyati yoʻqligi, Aksiya boʻyicha sovrinlarni olish uchun zarur boʻlgan maʻlumotlarni/hujjatlarni Aksiya ishtirokchilarining oʻz aybi bilan yoki Tashkilotchiga bogʻliq boʻlmagan boshqa sabablarga koʻra oʻz vaqtida ololmaganligi/olmaganligi, Ommaviy ofertada nazarda tutilgan majburiyatlarni oʻz vaqtida bajara olmaganligi/bajarmaganligi, Sovrinni olish boʻyicha majburiyatlarini oʻz vaqtida bajarmaganligi yoki ularni olishdan bosh tortganligi uchun javobgar boʻlmaydi.</w:t>
      </w:r>
    </w:p>
    <w:p w14:paraId="4A25DEB6" w14:textId="77777777" w:rsidR="001F2E21" w:rsidRPr="00EB698B" w:rsidRDefault="001F2E21" w:rsidP="00DE36A8">
      <w:pPr>
        <w:tabs>
          <w:tab w:val="left" w:pos="426"/>
        </w:tabs>
        <w:ind w:left="0" w:firstLine="0"/>
        <w:jc w:val="left"/>
        <w:rPr>
          <w:noProof/>
          <w:sz w:val="24"/>
          <w:lang w:val="en-US"/>
        </w:rPr>
      </w:pPr>
    </w:p>
    <w:p w14:paraId="29DDB6E6" w14:textId="4D1F0A70" w:rsidR="001F2E21" w:rsidRDefault="005B6A15" w:rsidP="00EB698B">
      <w:pPr>
        <w:pStyle w:val="1"/>
        <w:numPr>
          <w:ilvl w:val="0"/>
          <w:numId w:val="0"/>
        </w:numPr>
        <w:tabs>
          <w:tab w:val="left" w:pos="426"/>
        </w:tabs>
        <w:spacing w:after="8" w:line="266" w:lineRule="auto"/>
        <w:ind w:right="0"/>
        <w:rPr>
          <w:noProof/>
          <w:sz w:val="24"/>
          <w:lang w:val="en-US"/>
        </w:rPr>
      </w:pPr>
      <w:r>
        <w:rPr>
          <w:noProof/>
          <w:sz w:val="24"/>
          <w:lang w:val="en-US"/>
        </w:rPr>
        <w:t>7-bob. A</w:t>
      </w:r>
      <w:r w:rsidRPr="001F2E21">
        <w:rPr>
          <w:noProof/>
          <w:sz w:val="24"/>
          <w:lang w:val="en-US"/>
        </w:rPr>
        <w:t>ksiyaning qoʻshimcha shartlari</w:t>
      </w:r>
    </w:p>
    <w:p w14:paraId="4BC98657" w14:textId="77777777" w:rsidR="00DE36A8" w:rsidRPr="00EB698B" w:rsidRDefault="00DE36A8" w:rsidP="00DE36A8">
      <w:pPr>
        <w:rPr>
          <w:sz w:val="24"/>
          <w:lang w:val="en-US"/>
        </w:rPr>
      </w:pPr>
    </w:p>
    <w:p w14:paraId="559CB736" w14:textId="620E59FF" w:rsidR="001F2E21" w:rsidRPr="001F2E21" w:rsidRDefault="001F2E21" w:rsidP="00EB698B">
      <w:pPr>
        <w:pStyle w:val="a3"/>
        <w:numPr>
          <w:ilvl w:val="0"/>
          <w:numId w:val="21"/>
        </w:numPr>
        <w:tabs>
          <w:tab w:val="left" w:pos="426"/>
        </w:tabs>
        <w:ind w:left="0" w:firstLine="0"/>
        <w:rPr>
          <w:noProof/>
          <w:sz w:val="24"/>
          <w:lang w:val="en-US"/>
        </w:rPr>
      </w:pPr>
      <w:r w:rsidRPr="001F2E21">
        <w:rPr>
          <w:noProof/>
          <w:sz w:val="24"/>
          <w:lang w:val="en-US"/>
        </w:rPr>
        <w:t>Aksiya shartlari reklama videoroliklar, Bankning rasmiy ijtimoiy tarmoqlari, internet va boshqa axborot kanallari orqali e</w:t>
      </w:r>
      <w:r w:rsidR="00655A1A">
        <w:rPr>
          <w:noProof/>
          <w:sz w:val="24"/>
          <w:lang w:val="en-US"/>
        </w:rPr>
        <w:t>’</w:t>
      </w:r>
      <w:r w:rsidRPr="001F2E21">
        <w:rPr>
          <w:noProof/>
          <w:sz w:val="24"/>
          <w:lang w:val="en-US"/>
        </w:rPr>
        <w:t xml:space="preserve">lon qilinadi. </w:t>
      </w:r>
    </w:p>
    <w:p w14:paraId="782D88A0" w14:textId="77777777" w:rsidR="001F2E21" w:rsidRPr="001F2E21" w:rsidRDefault="001F2E21" w:rsidP="00EB698B">
      <w:pPr>
        <w:pStyle w:val="a3"/>
        <w:numPr>
          <w:ilvl w:val="0"/>
          <w:numId w:val="21"/>
        </w:numPr>
        <w:tabs>
          <w:tab w:val="left" w:pos="426"/>
        </w:tabs>
        <w:ind w:left="0" w:firstLine="0"/>
        <w:rPr>
          <w:noProof/>
          <w:sz w:val="24"/>
          <w:lang w:val="en-US"/>
        </w:rPr>
      </w:pPr>
      <w:r w:rsidRPr="001F2E21">
        <w:rPr>
          <w:noProof/>
          <w:sz w:val="24"/>
          <w:lang w:val="en-US"/>
        </w:rPr>
        <w:t xml:space="preserve">Aksiya boʻyicha maʻlumotlar Bankning rasmiy </w:t>
      </w:r>
      <w:r w:rsidRPr="001F2E21">
        <w:rPr>
          <w:noProof/>
          <w:color w:val="0000FF"/>
          <w:sz w:val="24"/>
          <w:u w:val="single" w:color="0000FF"/>
          <w:lang w:val="en-US"/>
        </w:rPr>
        <w:t xml:space="preserve">www.turonbank.uz </w:t>
      </w:r>
      <w:r w:rsidRPr="001F2E21">
        <w:rPr>
          <w:noProof/>
          <w:sz w:val="24"/>
          <w:lang w:val="en-US"/>
        </w:rPr>
        <w:t xml:space="preserve">veb-saytida joylashtiriladi. </w:t>
      </w:r>
    </w:p>
    <w:p w14:paraId="05DF658E" w14:textId="2A26E2C8" w:rsidR="001F2E21" w:rsidRPr="001F2E21" w:rsidRDefault="001F2E21" w:rsidP="00EB698B">
      <w:pPr>
        <w:pStyle w:val="a3"/>
        <w:numPr>
          <w:ilvl w:val="0"/>
          <w:numId w:val="21"/>
        </w:numPr>
        <w:tabs>
          <w:tab w:val="left" w:pos="426"/>
        </w:tabs>
        <w:ind w:left="0" w:firstLine="0"/>
        <w:rPr>
          <w:noProof/>
          <w:sz w:val="24"/>
          <w:lang w:val="en-US"/>
        </w:rPr>
      </w:pPr>
      <w:r w:rsidRPr="001F2E21">
        <w:rPr>
          <w:noProof/>
          <w:sz w:val="24"/>
          <w:lang w:val="en-US"/>
        </w:rPr>
        <w:t xml:space="preserve">Qoʻshimcha maʻlumotlarni </w:t>
      </w:r>
      <w:r w:rsidR="00655A1A">
        <w:rPr>
          <w:noProof/>
          <w:sz w:val="24"/>
          <w:lang w:val="en-US"/>
        </w:rPr>
        <w:t xml:space="preserve">Bankning </w:t>
      </w:r>
      <w:r w:rsidRPr="001F2E21">
        <w:rPr>
          <w:noProof/>
          <w:sz w:val="24"/>
          <w:lang w:val="en-US"/>
        </w:rPr>
        <w:t xml:space="preserve">1220 qisqa raqami orqali olish mumkin. </w:t>
      </w:r>
    </w:p>
    <w:p w14:paraId="66479CC6" w14:textId="77777777" w:rsidR="001F2E21" w:rsidRPr="00CF33F1" w:rsidRDefault="001F2E21" w:rsidP="00EB698B">
      <w:pPr>
        <w:pStyle w:val="a3"/>
        <w:numPr>
          <w:ilvl w:val="0"/>
          <w:numId w:val="21"/>
        </w:numPr>
        <w:tabs>
          <w:tab w:val="left" w:pos="426"/>
        </w:tabs>
        <w:ind w:left="0" w:firstLine="0"/>
        <w:rPr>
          <w:noProof/>
          <w:sz w:val="24"/>
          <w:lang w:val="en-US"/>
        </w:rPr>
      </w:pPr>
      <w:r w:rsidRPr="001F2E21">
        <w:rPr>
          <w:noProof/>
          <w:sz w:val="24"/>
          <w:lang w:val="en-US"/>
        </w:rPr>
        <w:t xml:space="preserve">Aksiya oʻtkazilishi muddatidan oldin toʻxtatilgan, uning amal qilish muddati uzaytirilgan yoki ushbu Qoidalarga oʻzgartirishlar kiritilgan taqdirda, tegishli maʻlumotlar Bankning </w:t>
      </w:r>
      <w:r w:rsidRPr="00CF33F1">
        <w:rPr>
          <w:noProof/>
          <w:sz w:val="24"/>
          <w:lang w:val="en-US"/>
        </w:rPr>
        <w:t>rasmiy www.turonbank.uz saytiga joylashtiriladi.</w:t>
      </w:r>
    </w:p>
    <w:p w14:paraId="64564DDD" w14:textId="77777777" w:rsidR="001F2E21" w:rsidRPr="00CF33F1" w:rsidRDefault="001F2E21" w:rsidP="00EB698B">
      <w:pPr>
        <w:pStyle w:val="a3"/>
        <w:numPr>
          <w:ilvl w:val="0"/>
          <w:numId w:val="21"/>
        </w:numPr>
        <w:tabs>
          <w:tab w:val="left" w:pos="426"/>
        </w:tabs>
        <w:ind w:left="0" w:firstLine="0"/>
        <w:rPr>
          <w:noProof/>
          <w:sz w:val="24"/>
        </w:rPr>
      </w:pPr>
      <w:r w:rsidRPr="00CF33F1">
        <w:rPr>
          <w:noProof/>
          <w:sz w:val="24"/>
        </w:rPr>
        <w:t>Aksiya tashkilotchisi:</w:t>
      </w:r>
    </w:p>
    <w:p w14:paraId="5DF613BD" w14:textId="77777777" w:rsidR="001F2E21" w:rsidRPr="003C6B92" w:rsidRDefault="001F2E21" w:rsidP="00EB698B">
      <w:pPr>
        <w:tabs>
          <w:tab w:val="left" w:pos="426"/>
          <w:tab w:val="left" w:pos="1276"/>
        </w:tabs>
        <w:ind w:left="0" w:firstLine="0"/>
        <w:rPr>
          <w:noProof/>
          <w:sz w:val="24"/>
        </w:rPr>
      </w:pPr>
      <w:r w:rsidRPr="003C6B92">
        <w:rPr>
          <w:noProof/>
          <w:sz w:val="24"/>
        </w:rPr>
        <w:t xml:space="preserve">7.5.1. Aksiya ishtirokchilarining Aksiya shartlari yoki Tashkilotchi tomonidan </w:t>
      </w:r>
      <w:r w:rsidRPr="003C6B92">
        <w:rPr>
          <w:noProof/>
          <w:color w:val="0000FF"/>
          <w:sz w:val="24"/>
          <w:u w:val="single" w:color="0000FF"/>
        </w:rPr>
        <w:t>www.</w:t>
      </w:r>
      <w:r w:rsidRPr="003C6B92">
        <w:rPr>
          <w:noProof/>
          <w:color w:val="0000FF"/>
          <w:sz w:val="24"/>
          <w:u w:val="single" w:color="0000FF"/>
          <w:lang w:val="en-US"/>
        </w:rPr>
        <w:t>turonbank</w:t>
      </w:r>
      <w:r w:rsidRPr="003C6B92">
        <w:rPr>
          <w:noProof/>
          <w:color w:val="0000FF"/>
          <w:sz w:val="24"/>
          <w:u w:val="single" w:color="0000FF"/>
        </w:rPr>
        <w:t>.uz</w:t>
      </w:r>
      <w:r w:rsidRPr="003C6B92">
        <w:rPr>
          <w:noProof/>
          <w:sz w:val="24"/>
        </w:rPr>
        <w:t xml:space="preserve"> saytida joylashtirilgan Aksiya gʻoliblari roʻyxati bilan tanishish imkoniyati yoʻqligi</w:t>
      </w:r>
    </w:p>
    <w:p w14:paraId="44602E8C" w14:textId="77777777" w:rsidR="001F2E21" w:rsidRPr="003C6B92" w:rsidRDefault="001F2E21" w:rsidP="00EB698B">
      <w:pPr>
        <w:tabs>
          <w:tab w:val="left" w:pos="426"/>
          <w:tab w:val="left" w:pos="709"/>
          <w:tab w:val="left" w:pos="1276"/>
        </w:tabs>
        <w:ind w:left="0" w:firstLine="0"/>
        <w:rPr>
          <w:noProof/>
          <w:sz w:val="24"/>
        </w:rPr>
      </w:pPr>
      <w:r w:rsidRPr="003C6B92">
        <w:rPr>
          <w:noProof/>
          <w:sz w:val="24"/>
        </w:rPr>
        <w:t>7.5.2. Aksiya boʻyicha sovrinlarni olish uchun zarur boʻlgan maʻlumotlarni/hujjatlarni Aksiya ishtirokchilarining oʻz aybi bilan yoki Tashkilotchiga bogʻliq boʻlmagan boshqa sabablarga koʻra oʻz vaqtida ololmaganligi/olmaganligi</w:t>
      </w:r>
    </w:p>
    <w:p w14:paraId="38E6987C" w14:textId="77777777" w:rsidR="001F2E21" w:rsidRPr="001F2E21" w:rsidRDefault="001F2E21" w:rsidP="00EB698B">
      <w:pPr>
        <w:tabs>
          <w:tab w:val="left" w:pos="426"/>
          <w:tab w:val="left" w:pos="1276"/>
        </w:tabs>
        <w:ind w:left="0" w:firstLine="0"/>
        <w:rPr>
          <w:noProof/>
          <w:sz w:val="24"/>
        </w:rPr>
      </w:pPr>
      <w:r w:rsidRPr="003C6B92">
        <w:rPr>
          <w:noProof/>
          <w:sz w:val="24"/>
        </w:rPr>
        <w:t>7.5.3. Aksiya gʻoliblarining Sovrinlarni olish boʻyicha majburiyatlarini oʻz vaqtida bajarmaganligi yoki ularni olishdan bosh tortganligi</w:t>
      </w:r>
      <w:r w:rsidRPr="001F2E21">
        <w:rPr>
          <w:noProof/>
          <w:sz w:val="24"/>
        </w:rPr>
        <w:t xml:space="preserve"> uchun javobgar boʻlmaydi</w:t>
      </w:r>
    </w:p>
    <w:p w14:paraId="0174AEE8" w14:textId="77777777" w:rsidR="001F2E21" w:rsidRPr="001F2E21" w:rsidRDefault="001F2E21" w:rsidP="00EB698B">
      <w:pPr>
        <w:pStyle w:val="a3"/>
        <w:numPr>
          <w:ilvl w:val="0"/>
          <w:numId w:val="21"/>
        </w:numPr>
        <w:tabs>
          <w:tab w:val="left" w:pos="426"/>
          <w:tab w:val="left" w:pos="1276"/>
        </w:tabs>
        <w:ind w:left="0" w:firstLine="0"/>
        <w:rPr>
          <w:noProof/>
          <w:sz w:val="24"/>
        </w:rPr>
      </w:pPr>
      <w:r w:rsidRPr="001F2E21">
        <w:rPr>
          <w:noProof/>
          <w:sz w:val="24"/>
          <w:lang w:val="en-US"/>
        </w:rPr>
        <w:t>Aksiyada</w:t>
      </w:r>
      <w:r w:rsidRPr="001F2E21">
        <w:rPr>
          <w:noProof/>
          <w:sz w:val="24"/>
        </w:rPr>
        <w:t xml:space="preserve"> </w:t>
      </w:r>
      <w:r w:rsidRPr="001F2E21">
        <w:rPr>
          <w:noProof/>
          <w:sz w:val="24"/>
          <w:lang w:val="en-US"/>
        </w:rPr>
        <w:t>ishtirok</w:t>
      </w:r>
      <w:r w:rsidRPr="001F2E21">
        <w:rPr>
          <w:noProof/>
          <w:sz w:val="24"/>
        </w:rPr>
        <w:t xml:space="preserve"> </w:t>
      </w:r>
      <w:r w:rsidRPr="001F2E21">
        <w:rPr>
          <w:noProof/>
          <w:sz w:val="24"/>
          <w:lang w:val="en-US"/>
        </w:rPr>
        <w:t>etish</w:t>
      </w:r>
      <w:r w:rsidRPr="001F2E21">
        <w:rPr>
          <w:noProof/>
          <w:sz w:val="24"/>
        </w:rPr>
        <w:t xml:space="preserve"> </w:t>
      </w:r>
      <w:r w:rsidRPr="001F2E21">
        <w:rPr>
          <w:noProof/>
          <w:sz w:val="24"/>
          <w:lang w:val="en-US"/>
        </w:rPr>
        <w:t>orqali</w:t>
      </w:r>
      <w:r w:rsidRPr="001F2E21">
        <w:rPr>
          <w:noProof/>
          <w:sz w:val="24"/>
        </w:rPr>
        <w:t xml:space="preserve"> </w:t>
      </w:r>
      <w:r w:rsidRPr="001F2E21">
        <w:rPr>
          <w:noProof/>
          <w:sz w:val="24"/>
          <w:lang w:val="en-US"/>
        </w:rPr>
        <w:t>Ishtirokchi</w:t>
      </w:r>
      <w:r w:rsidRPr="001F2E21">
        <w:rPr>
          <w:noProof/>
          <w:sz w:val="24"/>
        </w:rPr>
        <w:t xml:space="preserve"> </w:t>
      </w:r>
      <w:r w:rsidRPr="001F2E21">
        <w:rPr>
          <w:noProof/>
          <w:sz w:val="24"/>
          <w:lang w:val="en-US"/>
        </w:rPr>
        <w:t>Ommaviy</w:t>
      </w:r>
      <w:r w:rsidRPr="001F2E21">
        <w:rPr>
          <w:noProof/>
          <w:sz w:val="24"/>
        </w:rPr>
        <w:t xml:space="preserve"> </w:t>
      </w:r>
      <w:r w:rsidRPr="001F2E21">
        <w:rPr>
          <w:noProof/>
          <w:sz w:val="24"/>
          <w:lang w:val="en-US"/>
        </w:rPr>
        <w:t>oferta</w:t>
      </w:r>
      <w:r w:rsidRPr="001F2E21">
        <w:rPr>
          <w:noProof/>
          <w:sz w:val="24"/>
        </w:rPr>
        <w:t xml:space="preserve"> </w:t>
      </w:r>
      <w:r w:rsidRPr="001F2E21">
        <w:rPr>
          <w:noProof/>
          <w:sz w:val="24"/>
          <w:lang w:val="en-US"/>
        </w:rPr>
        <w:t>Qoidalari</w:t>
      </w:r>
      <w:r w:rsidRPr="001F2E21">
        <w:rPr>
          <w:noProof/>
          <w:sz w:val="24"/>
        </w:rPr>
        <w:t xml:space="preserve"> </w:t>
      </w:r>
      <w:r w:rsidRPr="001F2E21">
        <w:rPr>
          <w:noProof/>
          <w:sz w:val="24"/>
          <w:lang w:val="en-US"/>
        </w:rPr>
        <w:t>bilan</w:t>
      </w:r>
      <w:r w:rsidRPr="001F2E21">
        <w:rPr>
          <w:noProof/>
          <w:sz w:val="24"/>
        </w:rPr>
        <w:t xml:space="preserve"> </w:t>
      </w:r>
      <w:r w:rsidRPr="001F2E21">
        <w:rPr>
          <w:noProof/>
          <w:sz w:val="24"/>
          <w:lang w:val="en-US"/>
        </w:rPr>
        <w:t>to</w:t>
      </w:r>
      <w:r w:rsidRPr="001F2E21">
        <w:rPr>
          <w:noProof/>
          <w:sz w:val="24"/>
        </w:rPr>
        <w:t>ʻ</w:t>
      </w:r>
      <w:r w:rsidRPr="001F2E21">
        <w:rPr>
          <w:noProof/>
          <w:sz w:val="24"/>
          <w:lang w:val="en-US"/>
        </w:rPr>
        <w:t>liq</w:t>
      </w:r>
      <w:r w:rsidRPr="001F2E21">
        <w:rPr>
          <w:noProof/>
          <w:sz w:val="24"/>
        </w:rPr>
        <w:t xml:space="preserve"> </w:t>
      </w:r>
      <w:r w:rsidRPr="001F2E21">
        <w:rPr>
          <w:noProof/>
          <w:sz w:val="24"/>
          <w:lang w:val="en-US"/>
        </w:rPr>
        <w:t>tanishganligini</w:t>
      </w:r>
      <w:r w:rsidRPr="001F2E21">
        <w:rPr>
          <w:noProof/>
          <w:sz w:val="24"/>
        </w:rPr>
        <w:t xml:space="preserve"> </w:t>
      </w:r>
      <w:r w:rsidRPr="001F2E21">
        <w:rPr>
          <w:noProof/>
          <w:sz w:val="24"/>
          <w:lang w:val="en-US"/>
        </w:rPr>
        <w:t>va</w:t>
      </w:r>
      <w:r w:rsidRPr="001F2E21">
        <w:rPr>
          <w:noProof/>
          <w:sz w:val="24"/>
        </w:rPr>
        <w:t xml:space="preserve"> </w:t>
      </w:r>
      <w:r w:rsidRPr="001F2E21">
        <w:rPr>
          <w:noProof/>
          <w:sz w:val="24"/>
          <w:lang w:val="en-US"/>
        </w:rPr>
        <w:t>ularga</w:t>
      </w:r>
      <w:r w:rsidRPr="001F2E21">
        <w:rPr>
          <w:noProof/>
          <w:sz w:val="24"/>
        </w:rPr>
        <w:t xml:space="preserve"> </w:t>
      </w:r>
      <w:r w:rsidRPr="001F2E21">
        <w:rPr>
          <w:noProof/>
          <w:sz w:val="24"/>
          <w:lang w:val="en-US"/>
        </w:rPr>
        <w:t>roziligini</w:t>
      </w:r>
      <w:r w:rsidRPr="001F2E21">
        <w:rPr>
          <w:noProof/>
          <w:sz w:val="24"/>
        </w:rPr>
        <w:t xml:space="preserve"> </w:t>
      </w:r>
      <w:r w:rsidRPr="001F2E21">
        <w:rPr>
          <w:noProof/>
          <w:sz w:val="24"/>
          <w:lang w:val="en-US"/>
        </w:rPr>
        <w:t>tasdiqlaydi</w:t>
      </w:r>
      <w:r w:rsidRPr="001F2E21">
        <w:rPr>
          <w:noProof/>
          <w:sz w:val="24"/>
        </w:rPr>
        <w:t xml:space="preserve"> </w:t>
      </w:r>
      <w:r w:rsidRPr="001F2E21">
        <w:rPr>
          <w:noProof/>
          <w:sz w:val="24"/>
          <w:lang w:val="en-US"/>
        </w:rPr>
        <w:t>hamda</w:t>
      </w:r>
      <w:r w:rsidRPr="001F2E21">
        <w:rPr>
          <w:noProof/>
          <w:sz w:val="24"/>
        </w:rPr>
        <w:t xml:space="preserve"> </w:t>
      </w:r>
      <w:r w:rsidRPr="001F2E21">
        <w:rPr>
          <w:noProof/>
          <w:sz w:val="24"/>
          <w:lang w:val="en-US"/>
        </w:rPr>
        <w:t>quyidagilarga</w:t>
      </w:r>
      <w:r w:rsidRPr="001F2E21">
        <w:rPr>
          <w:noProof/>
          <w:sz w:val="24"/>
        </w:rPr>
        <w:t xml:space="preserve"> </w:t>
      </w:r>
      <w:r w:rsidRPr="001F2E21">
        <w:rPr>
          <w:noProof/>
          <w:sz w:val="24"/>
          <w:lang w:val="en-US"/>
        </w:rPr>
        <w:t>o</w:t>
      </w:r>
      <w:r w:rsidRPr="001F2E21">
        <w:rPr>
          <w:noProof/>
          <w:sz w:val="24"/>
        </w:rPr>
        <w:t>ʻ</w:t>
      </w:r>
      <w:r w:rsidRPr="001F2E21">
        <w:rPr>
          <w:noProof/>
          <w:sz w:val="24"/>
          <w:lang w:val="en-US"/>
        </w:rPr>
        <w:t>z</w:t>
      </w:r>
      <w:r w:rsidRPr="001F2E21">
        <w:rPr>
          <w:noProof/>
          <w:sz w:val="24"/>
        </w:rPr>
        <w:t xml:space="preserve"> </w:t>
      </w:r>
      <w:r w:rsidRPr="001F2E21">
        <w:rPr>
          <w:noProof/>
          <w:sz w:val="24"/>
          <w:lang w:val="en-US"/>
        </w:rPr>
        <w:t>roziligini</w:t>
      </w:r>
      <w:r w:rsidRPr="001F2E21">
        <w:rPr>
          <w:noProof/>
          <w:sz w:val="24"/>
        </w:rPr>
        <w:t xml:space="preserve"> </w:t>
      </w:r>
      <w:r w:rsidRPr="001F2E21">
        <w:rPr>
          <w:noProof/>
          <w:sz w:val="24"/>
          <w:lang w:val="en-US"/>
        </w:rPr>
        <w:t>beradi</w:t>
      </w:r>
      <w:r w:rsidRPr="001F2E21">
        <w:rPr>
          <w:noProof/>
          <w:sz w:val="24"/>
        </w:rPr>
        <w:t>:</w:t>
      </w:r>
    </w:p>
    <w:p w14:paraId="7466B64C" w14:textId="77777777" w:rsidR="001F2E21" w:rsidRPr="003C6B92" w:rsidRDefault="001F2E21" w:rsidP="00EB698B">
      <w:pPr>
        <w:tabs>
          <w:tab w:val="left" w:pos="426"/>
          <w:tab w:val="left" w:pos="1276"/>
        </w:tabs>
        <w:ind w:left="0" w:firstLine="0"/>
        <w:rPr>
          <w:noProof/>
          <w:sz w:val="24"/>
          <w:lang w:val="en-US"/>
        </w:rPr>
      </w:pPr>
      <w:r w:rsidRPr="003C6B92">
        <w:rPr>
          <w:noProof/>
          <w:sz w:val="24"/>
          <w:lang w:val="en-US"/>
        </w:rPr>
        <w:t>7.6.1. Ommaviy oferta Qoidalarida nazarda tutilgan tartibda Aksiya gʻoliblarini aniqlash;</w:t>
      </w:r>
    </w:p>
    <w:p w14:paraId="236C6E69" w14:textId="77777777" w:rsidR="001F2E21" w:rsidRPr="001F2E21" w:rsidRDefault="001F2E21" w:rsidP="00EB698B">
      <w:pPr>
        <w:tabs>
          <w:tab w:val="left" w:pos="426"/>
          <w:tab w:val="left" w:pos="1276"/>
        </w:tabs>
        <w:ind w:left="0" w:firstLine="0"/>
        <w:rPr>
          <w:noProof/>
          <w:sz w:val="24"/>
          <w:lang w:val="en-US"/>
        </w:rPr>
      </w:pPr>
      <w:r w:rsidRPr="003C6B92">
        <w:rPr>
          <w:noProof/>
          <w:sz w:val="24"/>
          <w:lang w:val="en-US"/>
        </w:rPr>
        <w:t>7.6.2. Aksiyani oʻtkazish jarayonida Ishtirokchi tomonidan uchinchi shaxslarning huquqlari buzilishi munosabati bilan Tashkilotchiga</w:t>
      </w:r>
      <w:r w:rsidRPr="001F2E21">
        <w:rPr>
          <w:noProof/>
          <w:sz w:val="24"/>
          <w:lang w:val="en-US"/>
        </w:rPr>
        <w:t xml:space="preserve"> uchinchi shaxslar tomonidan biror bir eʻtiroz bildirilgan taqdirda, Ishtirokchi bunday nizolarni mustaqil hal qilish va Tashkilotchini uchinchi shaxslarning shikoyatlari va daʻvolaridan ozod qilish masʻuliyatini oʻz zimmasiga oladi;</w:t>
      </w:r>
    </w:p>
    <w:p w14:paraId="11D46746" w14:textId="77777777" w:rsidR="001F2E21" w:rsidRPr="003C6B92" w:rsidRDefault="001F2E21" w:rsidP="00EB698B">
      <w:pPr>
        <w:tabs>
          <w:tab w:val="left" w:pos="426"/>
          <w:tab w:val="left" w:pos="1276"/>
        </w:tabs>
        <w:ind w:left="0" w:firstLine="0"/>
        <w:rPr>
          <w:noProof/>
          <w:sz w:val="24"/>
          <w:lang w:val="en-US"/>
        </w:rPr>
      </w:pPr>
      <w:r w:rsidRPr="003C6B92">
        <w:rPr>
          <w:noProof/>
          <w:sz w:val="24"/>
          <w:lang w:val="en-US"/>
        </w:rPr>
        <w:t xml:space="preserve">7.6.3. Aksiyada gʻolib boʻlgan taqdirda Aksiya ishtirokchisi toʻgʻrisidagi maʻlumotlarni </w:t>
      </w:r>
      <w:r w:rsidRPr="003C6B92">
        <w:rPr>
          <w:noProof/>
          <w:color w:val="0000FF"/>
          <w:sz w:val="24"/>
          <w:u w:val="single" w:color="0000FF"/>
          <w:lang w:val="en-US"/>
        </w:rPr>
        <w:t>www.turonbank.uz</w:t>
      </w:r>
      <w:r w:rsidRPr="003C6B92">
        <w:rPr>
          <w:noProof/>
          <w:sz w:val="24"/>
          <w:lang w:val="en-US"/>
        </w:rPr>
        <w:t xml:space="preserve"> saytiga joylashtirish;</w:t>
      </w:r>
    </w:p>
    <w:p w14:paraId="1C8A9397" w14:textId="77777777" w:rsidR="001F2E21" w:rsidRPr="003C6B92" w:rsidRDefault="001F2E21" w:rsidP="00EB698B">
      <w:pPr>
        <w:tabs>
          <w:tab w:val="left" w:pos="426"/>
          <w:tab w:val="left" w:pos="1276"/>
        </w:tabs>
        <w:ind w:left="0" w:firstLine="0"/>
        <w:rPr>
          <w:noProof/>
          <w:sz w:val="24"/>
          <w:lang w:val="en-US"/>
        </w:rPr>
      </w:pPr>
      <w:r w:rsidRPr="003C6B92">
        <w:rPr>
          <w:noProof/>
          <w:sz w:val="24"/>
          <w:lang w:val="en-US"/>
        </w:rPr>
        <w:lastRenderedPageBreak/>
        <w:t>7.6.4. Tashkilotchi tomonidan shaxsga doir maʻlumotlarga, shu jumladan maxsus va biometrik maʻlumotlarga ishlov berish, Tashkilotchi tomonidan Aksiya boʻyicha oʻz majburiyatlarini bajarish maqsadida shaxsga doir maʻlumotlarni uchinchi shaxslarga taqdim etish</w:t>
      </w:r>
    </w:p>
    <w:p w14:paraId="0B4CD350" w14:textId="77777777" w:rsidR="001F2E21" w:rsidRPr="001F2E21" w:rsidRDefault="001F2E21" w:rsidP="00EB698B">
      <w:pPr>
        <w:tabs>
          <w:tab w:val="left" w:pos="426"/>
          <w:tab w:val="left" w:pos="1276"/>
        </w:tabs>
        <w:ind w:left="0" w:firstLine="0"/>
        <w:rPr>
          <w:noProof/>
          <w:sz w:val="24"/>
          <w:lang w:val="en-US"/>
        </w:rPr>
      </w:pPr>
      <w:r w:rsidRPr="003C6B92">
        <w:rPr>
          <w:noProof/>
          <w:sz w:val="24"/>
          <w:lang w:val="en-US"/>
        </w:rPr>
        <w:t>7.6.5. Aksiyada ishtirok etish toʻgʻrisidagi reklama intervyularida, shu jumladan radio va televideniye, boshqa ommaviy</w:t>
      </w:r>
      <w:r w:rsidRPr="001F2E21">
        <w:rPr>
          <w:noProof/>
          <w:sz w:val="24"/>
          <w:lang w:val="en-US"/>
        </w:rPr>
        <w:t xml:space="preserve"> axborot vositalari uchun, shuningdek, Tashkilotchi va/yoki uchinchi shaxslar tomonidan Tashkilotchining topshirigʻiga binoan Ishtirokchilarni suratga olish va videotasvirga tushirishda ishtirok etish. Bundan tashqari, Ishtirokchi bilan yaratilgan foto va video yozuvlardan foydalanish uchun, bunday foydalanishga Ishtirokchining qoʻshimcha roziligini olmasdan va bunday foydalanish uchun hech qanday haq toʻlamasdan, mualliflik huquqi yoki turdosh huquqlarni yuzaga keltirmasdan (hatto material reklama xususiyatiga ega boʻlsa ham).</w:t>
      </w:r>
    </w:p>
    <w:p w14:paraId="1D53542B" w14:textId="77777777" w:rsidR="001F2E21" w:rsidRPr="001F2E21" w:rsidRDefault="001F2E21" w:rsidP="00EB698B">
      <w:pPr>
        <w:pStyle w:val="a3"/>
        <w:numPr>
          <w:ilvl w:val="0"/>
          <w:numId w:val="21"/>
        </w:numPr>
        <w:tabs>
          <w:tab w:val="left" w:pos="426"/>
          <w:tab w:val="left" w:pos="567"/>
          <w:tab w:val="left" w:pos="1276"/>
        </w:tabs>
        <w:ind w:left="0" w:firstLine="0"/>
        <w:rPr>
          <w:noProof/>
          <w:sz w:val="24"/>
          <w:lang w:val="en-US"/>
        </w:rPr>
      </w:pPr>
      <w:r w:rsidRPr="001F2E21">
        <w:rPr>
          <w:noProof/>
          <w:sz w:val="24"/>
          <w:lang w:val="en-US"/>
        </w:rPr>
        <w:t>Aksiya Tashkilotchisi olingan maʻlumotlarni toʻplash va keyinchalik ulardan foydalanish jarayonida Oʻzbekiston Respublikasining shaxsga doir maʻlumotlar va bank sirini himoya qilish boʻyicha amaldagi qonunchiligining barcha qoidalariga rioya etilishini kafolatlaydi. Axborotni boshqa shaxslarga faqat Oʻzbekiston Respublikasining amaldagi qonun hujjatlarida belgilangan asoslar va tartibda berish mumkin. Ushbu Qoidalarda nazarda tutilgan harakatlarni bajarish fakti Aksiya Ishtirokchisining shaxsga doir maʻlumotlarga ishlov berishga roziligini anglatadi.</w:t>
      </w:r>
    </w:p>
    <w:p w14:paraId="20D0C0A0" w14:textId="77777777" w:rsidR="001F2E21" w:rsidRPr="001F2E21" w:rsidRDefault="001F2E21" w:rsidP="00EB698B">
      <w:pPr>
        <w:pStyle w:val="a3"/>
        <w:numPr>
          <w:ilvl w:val="0"/>
          <w:numId w:val="21"/>
        </w:numPr>
        <w:tabs>
          <w:tab w:val="left" w:pos="426"/>
          <w:tab w:val="left" w:pos="1276"/>
        </w:tabs>
        <w:ind w:left="0" w:firstLine="0"/>
        <w:rPr>
          <w:noProof/>
          <w:sz w:val="24"/>
          <w:lang w:val="en-US"/>
        </w:rPr>
      </w:pPr>
      <w:r w:rsidRPr="001F2E21">
        <w:rPr>
          <w:noProof/>
          <w:sz w:val="24"/>
          <w:lang w:val="en-US"/>
        </w:rPr>
        <w:t>Tashkilotchi ushbu Qoidalarda nazarda tutilgan holatlardan tashqari, Aksiyaning boshqa Ishtirokchilari bilan yozma muzokaralar olib bormaslik yoki boshqa aloqalar oʻrnatmaslik huquqini oʻzida saqlab qoladi.</w:t>
      </w:r>
    </w:p>
    <w:p w14:paraId="07351C7F" w14:textId="77777777" w:rsidR="00DE20F2" w:rsidRPr="00DE20F2" w:rsidRDefault="001F2E21" w:rsidP="00EB698B">
      <w:pPr>
        <w:pStyle w:val="a3"/>
        <w:numPr>
          <w:ilvl w:val="0"/>
          <w:numId w:val="21"/>
        </w:numPr>
        <w:tabs>
          <w:tab w:val="left" w:pos="426"/>
        </w:tabs>
        <w:ind w:left="0" w:firstLine="0"/>
        <w:rPr>
          <w:noProof/>
          <w:sz w:val="24"/>
          <w:lang w:val="en-US"/>
        </w:rPr>
      </w:pPr>
      <w:r w:rsidRPr="001F2E21">
        <w:rPr>
          <w:noProof/>
          <w:sz w:val="24"/>
          <w:lang w:val="en-US"/>
        </w:rPr>
        <w:t>Firibgarlik harakatlari, til biriktirish, maʻlumotlarni soxtalashtirish, Tashkilotchi yoki uning vakillari, shuningdek, sovrinni olishdan bevosita yoki bilvosita manfaatdor boʻlgan boshqa shaxslar bilan toʻgʻridan-toʻgʻri va bilvosita kelishuvlar mavjudligi, yagona Ishtirokchi bilan har qanday boshqa harakatlar aniqlanganda, shuningdek, Ishtirokchilar guruhining birgalikdagi ishtiroki aniqlanganda, Tashkilotchi oʻyin natijalarini bir tomonlama bekor qilish va Aksiya gʻolibini qayta tanlab olishni eʻlon qilish huquqiga ega.</w:t>
      </w:r>
    </w:p>
    <w:p w14:paraId="0F85A82D" w14:textId="173FD759" w:rsidR="001F2E21" w:rsidRPr="00DE20F2" w:rsidRDefault="001F2E21" w:rsidP="00EB698B">
      <w:pPr>
        <w:pStyle w:val="a3"/>
        <w:numPr>
          <w:ilvl w:val="0"/>
          <w:numId w:val="21"/>
        </w:numPr>
        <w:tabs>
          <w:tab w:val="left" w:pos="426"/>
          <w:tab w:val="left" w:pos="567"/>
        </w:tabs>
        <w:ind w:left="0" w:firstLine="0"/>
        <w:rPr>
          <w:noProof/>
          <w:sz w:val="24"/>
          <w:lang w:val="en-US"/>
        </w:rPr>
      </w:pPr>
      <w:r w:rsidRPr="00DE20F2">
        <w:rPr>
          <w:noProof/>
          <w:sz w:val="24"/>
          <w:lang w:val="en-US"/>
        </w:rPr>
        <w:t>Aksiya Tashkilotchisi istalgan vaqtda oʻz rasmiy veb-saytida (www.turonbank.uz) tegishli maʻlumotlarni joylashtirish orqali Aksiya qoidalarini oʻzgartirish huquqiga ega. Aksiya Ishtirokchilari yuqorida koʻrsatilgan saytda (yuqorida koʻrsatilgan havola boʻyicha) tegishli oʻzgarishlarni tekshirish orqali Aksiya qoidalarining yangilanishini mustaqil ravishda nazorat qilishlari shart. Bunday tuzatishlar, agar ushbu Qoidalarga kiritilgan</w:t>
      </w:r>
      <w:r w:rsidR="00F93936" w:rsidRPr="00DE20F2">
        <w:rPr>
          <w:noProof/>
          <w:sz w:val="24"/>
          <w:lang w:val="en-US"/>
        </w:rPr>
        <w:t xml:space="preserve"> </w:t>
      </w:r>
      <w:r w:rsidRPr="00DE20F2">
        <w:rPr>
          <w:noProof/>
          <w:sz w:val="24"/>
          <w:lang w:val="en-US"/>
        </w:rPr>
        <w:t>oʻzgartirishlar/qoʻshimchalarda bevosita boshqacha tartib belgilanmagan boʻlsa, eʻlon qilingan paytdan boshlab kuchga kiradi.</w:t>
      </w:r>
    </w:p>
    <w:p w14:paraId="159170C3" w14:textId="77777777" w:rsidR="001F2E21" w:rsidRPr="001F2E21" w:rsidRDefault="001F2E21" w:rsidP="00EB698B">
      <w:pPr>
        <w:pStyle w:val="a3"/>
        <w:numPr>
          <w:ilvl w:val="0"/>
          <w:numId w:val="21"/>
        </w:numPr>
        <w:tabs>
          <w:tab w:val="left" w:pos="426"/>
          <w:tab w:val="left" w:pos="567"/>
          <w:tab w:val="left" w:pos="1276"/>
        </w:tabs>
        <w:ind w:left="0" w:firstLine="0"/>
        <w:rPr>
          <w:noProof/>
          <w:sz w:val="24"/>
          <w:lang w:val="en-US"/>
        </w:rPr>
      </w:pPr>
      <w:r w:rsidRPr="001F2E21">
        <w:rPr>
          <w:noProof/>
          <w:sz w:val="24"/>
          <w:lang w:val="en-US"/>
        </w:rPr>
        <w:t xml:space="preserve">Tashkilotchi Aksiya Ishtirokchisining xatolari, shu jumladan (boshqalardan tashqari) koʻrilgan zararlarning har qanday oqibatlari uchun javobgar boʻlmaydi. </w:t>
      </w:r>
    </w:p>
    <w:p w14:paraId="079F94FA" w14:textId="77777777" w:rsidR="001F2E21" w:rsidRPr="001F2E21" w:rsidRDefault="001F2E21" w:rsidP="00EB698B">
      <w:pPr>
        <w:pStyle w:val="a3"/>
        <w:numPr>
          <w:ilvl w:val="0"/>
          <w:numId w:val="21"/>
        </w:numPr>
        <w:tabs>
          <w:tab w:val="left" w:pos="426"/>
          <w:tab w:val="left" w:pos="567"/>
          <w:tab w:val="left" w:pos="1276"/>
        </w:tabs>
        <w:ind w:left="0" w:firstLine="0"/>
        <w:rPr>
          <w:noProof/>
          <w:sz w:val="24"/>
          <w:lang w:val="en-US"/>
        </w:rPr>
      </w:pPr>
      <w:r w:rsidRPr="001F2E21">
        <w:rPr>
          <w:noProof/>
          <w:sz w:val="24"/>
          <w:lang w:val="en-US"/>
        </w:rPr>
        <w:t xml:space="preserve">Tashkilotchi oʻz ixtiyoriga koʻra, Oʻzbekiston Respublikasining amaldagi qonunchiligi va ushbu Qoidalarni inobatga olgan holda, Aksiyada ishtirok etish uchun hujjatlarni qalbakilashtirayotgan yoki qalbakilashtirishdan foyda olayotgan yoxud Oʻzbekiston Respublikasining amaldagi qonunchiligi talablarini buzish maqsadida ushbu Qoidalarni buzgan holda harakat qilayotgan har qanday Ishtirokchining ushbu Aksiyada keyingi ishtirokini taqiqlashi mumkin. </w:t>
      </w:r>
    </w:p>
    <w:p w14:paraId="1022EDC6" w14:textId="77777777" w:rsidR="001F2E21" w:rsidRPr="001F2E21" w:rsidRDefault="001F2E21" w:rsidP="00EB698B">
      <w:pPr>
        <w:pStyle w:val="a3"/>
        <w:numPr>
          <w:ilvl w:val="0"/>
          <w:numId w:val="21"/>
        </w:numPr>
        <w:tabs>
          <w:tab w:val="left" w:pos="426"/>
          <w:tab w:val="left" w:pos="567"/>
          <w:tab w:val="left" w:pos="1276"/>
        </w:tabs>
        <w:ind w:left="0" w:firstLine="0"/>
        <w:rPr>
          <w:noProof/>
          <w:sz w:val="24"/>
          <w:lang w:val="en-US"/>
        </w:rPr>
      </w:pPr>
      <w:r w:rsidRPr="001F2E21">
        <w:rPr>
          <w:noProof/>
          <w:sz w:val="24"/>
          <w:lang w:val="en-US"/>
        </w:rPr>
        <w:t xml:space="preserve">Tashkilotchi istalgan paytda Aksiyada firibgarlikka toʻsqinlik qiluvchi qoʻshimcha texnik cheklovlarni joriy etish huquqini oʻzida saqlab qoladi. Har qanday Ishtirokchining nohalol xatti-harakatlariga urinish aniqlangan taqdirda, uning natijalari bekor qilinadi, Ishtirokchining oʻzi esa Aksiyada keyingi ishtirok etishdan chetlashtiriladi. </w:t>
      </w:r>
    </w:p>
    <w:p w14:paraId="27088C30" w14:textId="77777777" w:rsidR="001F2E21" w:rsidRPr="001F2E21" w:rsidRDefault="001F2E21" w:rsidP="00EB698B">
      <w:pPr>
        <w:pStyle w:val="a3"/>
        <w:numPr>
          <w:ilvl w:val="0"/>
          <w:numId w:val="21"/>
        </w:numPr>
        <w:tabs>
          <w:tab w:val="left" w:pos="426"/>
          <w:tab w:val="left" w:pos="567"/>
          <w:tab w:val="left" w:pos="1276"/>
        </w:tabs>
        <w:ind w:left="0" w:firstLine="0"/>
        <w:rPr>
          <w:noProof/>
          <w:sz w:val="24"/>
          <w:lang w:val="en-US"/>
        </w:rPr>
      </w:pPr>
      <w:r w:rsidRPr="001F2E21">
        <w:rPr>
          <w:noProof/>
          <w:sz w:val="24"/>
          <w:lang w:val="en-US"/>
        </w:rPr>
        <w:t xml:space="preserve">Tashkilotchi Aksiyada ishtirok etishning halolligini Tashkilotchining mavjud texnik imkoniyatlari asosida va Oʻzbekiston Respublikasining amaldagi qonunchiligi hamda ushbu Qoidalar qoidalarini hisobga olgan holda mustaqil ravishda baholaydi. </w:t>
      </w:r>
    </w:p>
    <w:p w14:paraId="0DF6DD50" w14:textId="77777777" w:rsidR="001F2E21" w:rsidRPr="001F2E21" w:rsidRDefault="001F2E21" w:rsidP="00EB698B">
      <w:pPr>
        <w:pStyle w:val="a3"/>
        <w:numPr>
          <w:ilvl w:val="0"/>
          <w:numId w:val="21"/>
        </w:numPr>
        <w:tabs>
          <w:tab w:val="left" w:pos="426"/>
          <w:tab w:val="left" w:pos="567"/>
          <w:tab w:val="left" w:pos="1276"/>
        </w:tabs>
        <w:ind w:left="0" w:firstLine="0"/>
        <w:rPr>
          <w:noProof/>
          <w:sz w:val="24"/>
          <w:lang w:val="en-US"/>
        </w:rPr>
      </w:pPr>
      <w:r w:rsidRPr="001F2E21">
        <w:rPr>
          <w:noProof/>
          <w:sz w:val="24"/>
          <w:lang w:val="en-US"/>
        </w:rPr>
        <w:t xml:space="preserve">Tashkilotchi tabiiy ofatlar, yongʻin, suv toshqini, har qanday turdagi harbiy harakatlar, qamallar, pandemiya bilan bogʻliq karantin choralari, Aksiya oʻtkazilayotgan hududda amalda boʻlgan qonunchilikdagi jiddiy oʻzgarishlar, Tashkilotchi tomonidan nazorat qilinmaydigan boshqa holatlar kabi </w:t>
      </w:r>
      <w:r w:rsidRPr="001F2E21">
        <w:rPr>
          <w:noProof/>
          <w:sz w:val="24"/>
          <w:lang w:val="en-US"/>
        </w:rPr>
        <w:lastRenderedPageBreak/>
        <w:t xml:space="preserve">fors-major holatlar yuzaga kelganda Oʻzbekiston Respublikasining amaldagi qonunchiligida nazarda tutilgan tartibda javobgar boʻlmaydi. </w:t>
      </w:r>
    </w:p>
    <w:p w14:paraId="3BD38B2A" w14:textId="023C740C" w:rsidR="001F2E21" w:rsidRDefault="001F2E21" w:rsidP="00EB698B">
      <w:pPr>
        <w:pStyle w:val="a3"/>
        <w:numPr>
          <w:ilvl w:val="0"/>
          <w:numId w:val="21"/>
        </w:numPr>
        <w:tabs>
          <w:tab w:val="left" w:pos="426"/>
          <w:tab w:val="left" w:pos="567"/>
          <w:tab w:val="left" w:pos="1276"/>
        </w:tabs>
        <w:ind w:left="0" w:firstLine="0"/>
        <w:rPr>
          <w:noProof/>
          <w:sz w:val="24"/>
          <w:lang w:val="en-US"/>
        </w:rPr>
      </w:pPr>
      <w:r w:rsidRPr="001F2E21">
        <w:rPr>
          <w:noProof/>
          <w:sz w:val="24"/>
          <w:lang w:val="en-US"/>
        </w:rPr>
        <w:t>Taraflarning javobgarlik choralari, shuningdek nizolarni hal etish tartibi Oʻzbekiston Respublikasining amaldagi qonun hujjatlari talablariga muvofiq belgilanadi. Aksiyani oʻtkazish bilan bogʻliq barcha nizolar muzokaralar yoʻli bilan hal qilinishi kerak. Tinch yoʻl bilan murosaga kelish mumkin boʻlmagan taqdirda, nizo Oʻzbekiston Respublikasining amaldagi qonunchiligiga muvofiq Oʻzbekiston Respublikasining tegishli sudida koʻrib chiqilishi lozim. Da</w:t>
      </w:r>
      <w:r w:rsidR="00F93936">
        <w:rPr>
          <w:noProof/>
          <w:sz w:val="24"/>
          <w:lang w:val="en-US"/>
        </w:rPr>
        <w:t>’</w:t>
      </w:r>
      <w:r w:rsidRPr="001F2E21">
        <w:rPr>
          <w:noProof/>
          <w:sz w:val="24"/>
          <w:lang w:val="en-US"/>
        </w:rPr>
        <w:t>vo qilish tartibiga rioya qilish majburiydir.</w:t>
      </w:r>
    </w:p>
    <w:p w14:paraId="5B77E6DD" w14:textId="77777777" w:rsidR="00AA6B6A" w:rsidRDefault="00AA6B6A" w:rsidP="00AA6B6A">
      <w:pPr>
        <w:pStyle w:val="a3"/>
        <w:numPr>
          <w:ilvl w:val="0"/>
          <w:numId w:val="21"/>
        </w:numPr>
        <w:tabs>
          <w:tab w:val="left" w:pos="426"/>
        </w:tabs>
        <w:ind w:left="0" w:firstLine="0"/>
        <w:rPr>
          <w:noProof/>
          <w:sz w:val="24"/>
          <w:lang w:val="en-US"/>
        </w:rPr>
      </w:pPr>
      <w:r w:rsidRPr="00CB7A78">
        <w:rPr>
          <w:noProof/>
          <w:sz w:val="24"/>
          <w:lang w:val="en-US"/>
        </w:rPr>
        <w:t xml:space="preserve">Taraflar ushbu </w:t>
      </w:r>
      <w:r>
        <w:rPr>
          <w:noProof/>
          <w:sz w:val="24"/>
          <w:lang w:val="en-US"/>
        </w:rPr>
        <w:t>Oferta</w:t>
      </w:r>
      <w:r w:rsidRPr="00CB7A78">
        <w:rPr>
          <w:noProof/>
          <w:sz w:val="24"/>
          <w:lang w:val="en-US"/>
        </w:rPr>
        <w:t xml:space="preserve"> boʻyicha oʻz majburiyatlarini bajarayotganda ularning har biri oʻz faoliyatida korrupsion harakatlarni toʻliq taqiqlash va </w:t>
      </w:r>
      <w:r>
        <w:rPr>
          <w:noProof/>
          <w:sz w:val="24"/>
          <w:lang w:val="en-US"/>
        </w:rPr>
        <w:t>h</w:t>
      </w:r>
      <w:r w:rsidRPr="00CB7A78">
        <w:rPr>
          <w:noProof/>
          <w:sz w:val="24"/>
          <w:lang w:val="en-US"/>
        </w:rPr>
        <w:t>ar qanday shaklda yordam (bevosita yoki bilvosita), shu jumladan pul mablagʻlari, qimmatbaho buyumlar, bosh</w:t>
      </w:r>
      <w:r>
        <w:rPr>
          <w:noProof/>
          <w:sz w:val="24"/>
          <w:lang w:val="en-US"/>
        </w:rPr>
        <w:t>q</w:t>
      </w:r>
      <w:r w:rsidRPr="00CB7A78">
        <w:rPr>
          <w:noProof/>
          <w:sz w:val="24"/>
          <w:lang w:val="en-US"/>
        </w:rPr>
        <w:t xml:space="preserve">a mol-mulk yoki mulkiy </w:t>
      </w:r>
      <w:r>
        <w:rPr>
          <w:noProof/>
          <w:sz w:val="24"/>
          <w:lang w:val="en-US"/>
        </w:rPr>
        <w:t>x</w:t>
      </w:r>
      <w:r w:rsidRPr="00CB7A78">
        <w:rPr>
          <w:noProof/>
          <w:sz w:val="24"/>
          <w:lang w:val="en-US"/>
        </w:rPr>
        <w:t>arakterdagi xizmatlar, bosh</w:t>
      </w:r>
      <w:r>
        <w:rPr>
          <w:noProof/>
          <w:sz w:val="24"/>
          <w:lang w:val="en-US"/>
        </w:rPr>
        <w:t>q</w:t>
      </w:r>
      <w:r w:rsidRPr="00CB7A78">
        <w:rPr>
          <w:noProof/>
          <w:sz w:val="24"/>
          <w:lang w:val="en-US"/>
        </w:rPr>
        <w:t>a mulkiy huquqlarni olish/berish, muayyan masalalarni tezroq hal qilishni taʼminlash, maʼmuriy va boshqa tartib-qoidalarni soddalashtirish, raqobat va boshqa afzalliklarni taʼminlashni toʻliq rad etadi. Taraflar oʻz faoliyatida amaldagi qonunchilik, shuningdek uning asosida ishlab chiqilgan korrupsiyaga qarshi kurashishga qaratilgan siyosat va tartib (agar mavjud boʻlsa) talablariga amal qiladilar.</w:t>
      </w:r>
    </w:p>
    <w:p w14:paraId="21E09124" w14:textId="77777777" w:rsidR="00AA6B6A" w:rsidRDefault="00AA6B6A" w:rsidP="00AA6B6A">
      <w:pPr>
        <w:pStyle w:val="a3"/>
        <w:numPr>
          <w:ilvl w:val="0"/>
          <w:numId w:val="21"/>
        </w:numPr>
        <w:tabs>
          <w:tab w:val="left" w:pos="426"/>
        </w:tabs>
        <w:ind w:left="0" w:firstLine="0"/>
        <w:rPr>
          <w:noProof/>
          <w:sz w:val="24"/>
          <w:lang w:val="en-US"/>
        </w:rPr>
      </w:pPr>
      <w:r w:rsidRPr="00CB7A78">
        <w:rPr>
          <w:noProof/>
          <w:sz w:val="24"/>
          <w:lang w:val="en-US"/>
        </w:rPr>
        <w:t xml:space="preserve">Taraflar ushbu </w:t>
      </w:r>
      <w:r>
        <w:rPr>
          <w:noProof/>
          <w:sz w:val="24"/>
          <w:lang w:val="en-US"/>
        </w:rPr>
        <w:t>Oferta</w:t>
      </w:r>
      <w:r w:rsidRPr="00CB7A78">
        <w:rPr>
          <w:noProof/>
          <w:sz w:val="24"/>
          <w:lang w:val="en-US"/>
        </w:rPr>
        <w:t xml:space="preserve"> b</w:t>
      </w:r>
      <w:r>
        <w:rPr>
          <w:noProof/>
          <w:sz w:val="24"/>
          <w:lang w:val="en-US"/>
        </w:rPr>
        <w:t>o‘</w:t>
      </w:r>
      <w:r w:rsidRPr="00CB7A78">
        <w:rPr>
          <w:noProof/>
          <w:sz w:val="24"/>
          <w:lang w:val="en-US"/>
        </w:rPr>
        <w:t>yicha oʻz majburiyatlarini bajarish chogʻida na oʻzlari, na ijroiya organi, na ularning ma</w:t>
      </w:r>
      <w:r>
        <w:rPr>
          <w:noProof/>
          <w:sz w:val="24"/>
          <w:lang w:val="en-US"/>
        </w:rPr>
        <w:t>n</w:t>
      </w:r>
      <w:r w:rsidRPr="00CB7A78">
        <w:rPr>
          <w:noProof/>
          <w:sz w:val="24"/>
          <w:lang w:val="en-US"/>
        </w:rPr>
        <w:t xml:space="preserve">sabdor shaxslari yoki xodimlari biron-bir shaxslarga (jumladan, jismoniy shaxslar, Qarz oluvchi va davlat mansabdor shaxslari) korrupsion toʻlovlarni taqdim etishni taklif </w:t>
      </w:r>
      <w:r>
        <w:rPr>
          <w:noProof/>
          <w:sz w:val="24"/>
          <w:lang w:val="en-US"/>
        </w:rPr>
        <w:t>q</w:t>
      </w:r>
      <w:r w:rsidRPr="00CB7A78">
        <w:rPr>
          <w:noProof/>
          <w:sz w:val="24"/>
          <w:lang w:val="en-US"/>
        </w:rPr>
        <w:t>ilmasligini, rozilik bermasligini, shuningdek har qanday shaxsdan (toʻgʻridan-toʻgʻri yoki bilvosita) har qanday korrupsion toʻlovlarni olishga yoki qabul qilishga rozi boʻlmasliklarini kafolatlaydi.</w:t>
      </w:r>
    </w:p>
    <w:p w14:paraId="1EE893B9" w14:textId="309651BA" w:rsidR="00AA6B6A" w:rsidRPr="00AA6B6A" w:rsidRDefault="00AA6B6A" w:rsidP="00AA6B6A">
      <w:pPr>
        <w:pStyle w:val="a3"/>
        <w:numPr>
          <w:ilvl w:val="0"/>
          <w:numId w:val="21"/>
        </w:numPr>
        <w:tabs>
          <w:tab w:val="left" w:pos="426"/>
        </w:tabs>
        <w:ind w:left="0" w:firstLine="0"/>
        <w:rPr>
          <w:noProof/>
          <w:sz w:val="24"/>
          <w:lang w:val="en-US"/>
        </w:rPr>
      </w:pPr>
      <w:r w:rsidRPr="00CB7A78">
        <w:rPr>
          <w:noProof/>
          <w:sz w:val="24"/>
          <w:lang w:val="en-US"/>
        </w:rPr>
        <w:t>Taraflardan biri boshqa taraf tomonidan majburiyatlar buzilganligi toʻgʻrisida xabardor boʻlib qolgan taqdirda, ushbu taraf boshqa tarafni darhol xabardor qilishi va boshqa tarafdan tegishli choralarni koʻrishni talab qilishi, shuningdek amalga oshirilgan chora-tadbirlar toʻgʻrisida maʼlumot berishi shart.</w:t>
      </w:r>
      <w:r>
        <w:rPr>
          <w:noProof/>
          <w:sz w:val="24"/>
          <w:lang w:val="en-US"/>
        </w:rPr>
        <w:t xml:space="preserve"> </w:t>
      </w:r>
      <w:r w:rsidRPr="004D458F">
        <w:rPr>
          <w:noProof/>
          <w:sz w:val="24"/>
          <w:lang w:val="en-US"/>
        </w:rPr>
        <w:t xml:space="preserve">Taraflar o‘rtasidagi yozma xabarnomalar </w:t>
      </w:r>
      <w:r w:rsidRPr="004D458F">
        <w:rPr>
          <w:b/>
          <w:bCs/>
          <w:noProof/>
          <w:sz w:val="24"/>
          <w:lang w:val="en-US"/>
        </w:rPr>
        <w:t>“Komplaens ishonch liniyasi”</w:t>
      </w:r>
      <w:r w:rsidRPr="004D458F">
        <w:rPr>
          <w:noProof/>
          <w:sz w:val="24"/>
          <w:lang w:val="en-US"/>
        </w:rPr>
        <w:t xml:space="preserve"> orqali amalga oshiriladi </w:t>
      </w:r>
      <w:r>
        <w:rPr>
          <w:noProof/>
          <w:sz w:val="24"/>
          <w:lang w:val="en-US"/>
        </w:rPr>
        <w:br/>
      </w:r>
      <w:r w:rsidRPr="004D458F">
        <w:rPr>
          <w:noProof/>
          <w:sz w:val="24"/>
          <w:lang w:val="en-US"/>
        </w:rPr>
        <w:t>(tel:</w:t>
      </w:r>
      <w:r>
        <w:rPr>
          <w:noProof/>
          <w:sz w:val="24"/>
          <w:lang w:val="en-US"/>
        </w:rPr>
        <w:t> </w:t>
      </w:r>
      <w:r w:rsidRPr="004D458F">
        <w:rPr>
          <w:noProof/>
          <w:sz w:val="24"/>
          <w:lang w:val="en-US"/>
        </w:rPr>
        <w:t>71-244-28-89,</w:t>
      </w:r>
      <w:r>
        <w:rPr>
          <w:noProof/>
          <w:sz w:val="24"/>
          <w:lang w:val="en-US"/>
        </w:rPr>
        <w:t xml:space="preserve"> </w:t>
      </w:r>
      <w:r w:rsidRPr="004D458F">
        <w:rPr>
          <w:noProof/>
          <w:sz w:val="24"/>
          <w:lang w:val="en-US"/>
        </w:rPr>
        <w:t xml:space="preserve">veb sayt: </w:t>
      </w:r>
      <w:r w:rsidRPr="004D458F">
        <w:rPr>
          <w:b/>
          <w:bCs/>
          <w:noProof/>
          <w:sz w:val="24"/>
          <w:lang w:val="en-US"/>
        </w:rPr>
        <w:t>https://turonbank.uz/,</w:t>
      </w:r>
      <w:r w:rsidRPr="004D458F">
        <w:rPr>
          <w:noProof/>
          <w:sz w:val="24"/>
          <w:lang w:val="en-US"/>
        </w:rPr>
        <w:t xml:space="preserve"> telegram messenjeri: Turonbank AntiKor </w:t>
      </w:r>
      <w:r w:rsidRPr="004D458F">
        <w:rPr>
          <w:b/>
          <w:bCs/>
          <w:noProof/>
          <w:sz w:val="24"/>
          <w:lang w:val="en-US"/>
        </w:rPr>
        <w:t>(@turonbankantikor_bot),</w:t>
      </w:r>
      <w:r w:rsidRPr="004D458F">
        <w:rPr>
          <w:noProof/>
          <w:sz w:val="24"/>
          <w:lang w:val="en-US"/>
        </w:rPr>
        <w:t xml:space="preserve"> elektron pochta: </w:t>
      </w:r>
      <w:r w:rsidRPr="004D458F">
        <w:rPr>
          <w:b/>
          <w:bCs/>
          <w:noProof/>
          <w:sz w:val="24"/>
          <w:lang w:val="en-US"/>
        </w:rPr>
        <w:t>anticorrup@turonbank.uz</w:t>
      </w:r>
      <w:r>
        <w:rPr>
          <w:b/>
          <w:bCs/>
          <w:noProof/>
          <w:sz w:val="24"/>
          <w:lang w:val="en-US"/>
        </w:rPr>
        <w:t>)</w:t>
      </w:r>
      <w:r w:rsidRPr="004D458F">
        <w:rPr>
          <w:noProof/>
          <w:sz w:val="24"/>
          <w:lang w:val="en-US"/>
        </w:rPr>
        <w:t>, bu tizim “Turonbank” ATB Tarafidan jismoniy va yuridik shaxslar uchun korrupsiyaga qarshi kurashish maqsadida yaratilgan.</w:t>
      </w:r>
    </w:p>
    <w:p w14:paraId="07E71D95" w14:textId="77777777" w:rsidR="00DE36A8" w:rsidRPr="00DE36A8" w:rsidRDefault="00DE36A8" w:rsidP="00DE36A8">
      <w:pPr>
        <w:pStyle w:val="a3"/>
        <w:tabs>
          <w:tab w:val="left" w:pos="426"/>
          <w:tab w:val="left" w:pos="567"/>
          <w:tab w:val="left" w:pos="1276"/>
        </w:tabs>
        <w:ind w:left="0" w:firstLine="0"/>
        <w:rPr>
          <w:noProof/>
          <w:sz w:val="24"/>
          <w:lang w:val="en-US"/>
        </w:rPr>
      </w:pPr>
    </w:p>
    <w:p w14:paraId="20C4CC97" w14:textId="48668285" w:rsidR="001F2E21" w:rsidRDefault="00F93936" w:rsidP="00EB698B">
      <w:pPr>
        <w:pStyle w:val="1"/>
        <w:numPr>
          <w:ilvl w:val="0"/>
          <w:numId w:val="0"/>
        </w:numPr>
        <w:tabs>
          <w:tab w:val="left" w:pos="426"/>
        </w:tabs>
        <w:spacing w:after="8" w:line="266" w:lineRule="auto"/>
        <w:ind w:right="0"/>
        <w:rPr>
          <w:noProof/>
          <w:sz w:val="24"/>
          <w:lang w:val="en-US"/>
        </w:rPr>
      </w:pPr>
      <w:r>
        <w:rPr>
          <w:noProof/>
          <w:sz w:val="24"/>
          <w:lang w:val="en-US"/>
        </w:rPr>
        <w:t>8-bob. Y</w:t>
      </w:r>
      <w:r w:rsidRPr="001F2E21">
        <w:rPr>
          <w:noProof/>
          <w:sz w:val="24"/>
        </w:rPr>
        <w:t>akuniy qoidalar</w:t>
      </w:r>
    </w:p>
    <w:p w14:paraId="560DC221" w14:textId="77777777" w:rsidR="00DE36A8" w:rsidRPr="00EB698B" w:rsidRDefault="00DE36A8" w:rsidP="00DE36A8">
      <w:pPr>
        <w:rPr>
          <w:sz w:val="24"/>
          <w:lang w:val="en-US"/>
        </w:rPr>
      </w:pPr>
    </w:p>
    <w:p w14:paraId="38E9732E" w14:textId="77777777" w:rsidR="001F2E21" w:rsidRPr="001F2E21" w:rsidRDefault="001F2E21" w:rsidP="00EB698B">
      <w:pPr>
        <w:pStyle w:val="a3"/>
        <w:numPr>
          <w:ilvl w:val="0"/>
          <w:numId w:val="22"/>
        </w:numPr>
        <w:tabs>
          <w:tab w:val="left" w:pos="426"/>
        </w:tabs>
        <w:ind w:left="0" w:firstLine="0"/>
        <w:rPr>
          <w:noProof/>
          <w:sz w:val="24"/>
        </w:rPr>
      </w:pPr>
      <w:r w:rsidRPr="001F2E21">
        <w:rPr>
          <w:noProof/>
          <w:sz w:val="24"/>
          <w:lang w:val="en-US"/>
        </w:rPr>
        <w:t xml:space="preserve">Aksiya oʻtkazilishi jarayonida yuzaga kelishi mumkin boʻlgan barcha nizolar va kelishmovchiliklar Bank va Ishtirokchi oʻrtasida oʻzaro muzokaralar yoʻli bilan hal etiladi. </w:t>
      </w:r>
      <w:r w:rsidRPr="001F2E21">
        <w:rPr>
          <w:noProof/>
          <w:sz w:val="24"/>
        </w:rPr>
        <w:t xml:space="preserve">Kelishuvga erishilmagan taqdirda, nizolar sud orqali koʻrib chiqiladi. </w:t>
      </w:r>
    </w:p>
    <w:p w14:paraId="6EF479A2" w14:textId="77777777" w:rsidR="001F2E21" w:rsidRPr="001F2E21" w:rsidRDefault="001F2E21" w:rsidP="00EB698B">
      <w:pPr>
        <w:pStyle w:val="a3"/>
        <w:numPr>
          <w:ilvl w:val="0"/>
          <w:numId w:val="22"/>
        </w:numPr>
        <w:tabs>
          <w:tab w:val="left" w:pos="426"/>
        </w:tabs>
        <w:ind w:left="0" w:firstLine="0"/>
        <w:rPr>
          <w:noProof/>
          <w:sz w:val="24"/>
          <w:lang w:val="en-US"/>
        </w:rPr>
      </w:pPr>
      <w:r w:rsidRPr="001F2E21">
        <w:rPr>
          <w:noProof/>
          <w:sz w:val="24"/>
          <w:lang w:val="en-US"/>
        </w:rPr>
        <w:t xml:space="preserve">Ushbu Ommaviy ofertada nazarda tutilmagan masalalar Oʻzbekiston Respublikasi amaldagi qonunchiligiga muvofiq tartibga solinadi. </w:t>
      </w:r>
    </w:p>
    <w:p w14:paraId="33EB3875" w14:textId="1B2E593C" w:rsidR="001F2E21" w:rsidRPr="00192C61" w:rsidRDefault="001F2E21" w:rsidP="00EB698B">
      <w:pPr>
        <w:pStyle w:val="a3"/>
        <w:numPr>
          <w:ilvl w:val="0"/>
          <w:numId w:val="22"/>
        </w:numPr>
        <w:tabs>
          <w:tab w:val="left" w:pos="426"/>
        </w:tabs>
        <w:ind w:left="0" w:firstLine="0"/>
        <w:rPr>
          <w:noProof/>
          <w:sz w:val="24"/>
          <w:lang w:val="en-US"/>
        </w:rPr>
      </w:pPr>
      <w:r w:rsidRPr="001F2E21">
        <w:rPr>
          <w:noProof/>
          <w:sz w:val="24"/>
          <w:lang w:val="en-US"/>
        </w:rPr>
        <w:t xml:space="preserve">Ushbu Ommaviy oferta </w:t>
      </w:r>
      <w:r w:rsidR="00821657">
        <w:rPr>
          <w:noProof/>
          <w:sz w:val="24"/>
          <w:lang w:val="en-US"/>
        </w:rPr>
        <w:t xml:space="preserve">bankning rasmiy veb-saytiga joylashtirilgandan boshlab </w:t>
      </w:r>
      <w:r w:rsidRPr="001F2E21">
        <w:rPr>
          <w:noProof/>
          <w:sz w:val="24"/>
          <w:lang w:val="en-US"/>
        </w:rPr>
        <w:t xml:space="preserve">2026-yilning </w:t>
      </w:r>
      <w:r w:rsidR="00BC4A7B">
        <w:rPr>
          <w:noProof/>
          <w:sz w:val="24"/>
          <w:lang w:val="en-US"/>
        </w:rPr>
        <w:br/>
      </w:r>
      <w:r w:rsidRPr="001F2E21">
        <w:rPr>
          <w:noProof/>
          <w:sz w:val="24"/>
          <w:lang w:val="en-US"/>
        </w:rPr>
        <w:t xml:space="preserve">25-dekabriga </w:t>
      </w:r>
      <w:r w:rsidR="00821657">
        <w:rPr>
          <w:noProof/>
          <w:sz w:val="24"/>
          <w:lang w:val="en-US"/>
        </w:rPr>
        <w:t>qadar amal qiladi</w:t>
      </w:r>
      <w:r w:rsidRPr="001F2E21">
        <w:rPr>
          <w:noProof/>
          <w:sz w:val="24"/>
          <w:lang w:val="en-US"/>
        </w:rPr>
        <w:t>.</w:t>
      </w:r>
    </w:p>
    <w:sectPr w:rsidR="001F2E21" w:rsidRPr="00192C61" w:rsidSect="00DE36A8">
      <w:pgSz w:w="11906" w:h="16838"/>
      <w:pgMar w:top="760" w:right="703" w:bottom="1140"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15219"/>
    <w:multiLevelType w:val="hybridMultilevel"/>
    <w:tmpl w:val="BFD291B6"/>
    <w:lvl w:ilvl="0" w:tplc="04190001">
      <w:start w:val="1"/>
      <w:numFmt w:val="bullet"/>
      <w:lvlText w:val=""/>
      <w:lvlJc w:val="left"/>
      <w:pPr>
        <w:ind w:left="705" w:hanging="360"/>
      </w:pPr>
      <w:rPr>
        <w:rFonts w:ascii="Symbol" w:hAnsi="Symbol"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1" w15:restartNumberingAfterBreak="0">
    <w:nsid w:val="152A1EA7"/>
    <w:multiLevelType w:val="multilevel"/>
    <w:tmpl w:val="2AF6A79A"/>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F50408"/>
    <w:multiLevelType w:val="multilevel"/>
    <w:tmpl w:val="C70CB430"/>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C7160D"/>
    <w:multiLevelType w:val="hybridMultilevel"/>
    <w:tmpl w:val="300485D2"/>
    <w:lvl w:ilvl="0" w:tplc="662C24E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CEEB42">
      <w:start w:val="1"/>
      <w:numFmt w:val="bullet"/>
      <w:lvlText w:val="o"/>
      <w:lvlJc w:val="left"/>
      <w:pPr>
        <w:ind w:left="1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CBEC0A6">
      <w:start w:val="1"/>
      <w:numFmt w:val="bullet"/>
      <w:lvlText w:val="▪"/>
      <w:lvlJc w:val="left"/>
      <w:pPr>
        <w:ind w:left="2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2A24234">
      <w:start w:val="1"/>
      <w:numFmt w:val="bullet"/>
      <w:lvlText w:val="•"/>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A65740">
      <w:start w:val="1"/>
      <w:numFmt w:val="bullet"/>
      <w:lvlText w:val="o"/>
      <w:lvlJc w:val="left"/>
      <w:pPr>
        <w:ind w:left="3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B5E9A2C">
      <w:start w:val="1"/>
      <w:numFmt w:val="bullet"/>
      <w:lvlText w:val="▪"/>
      <w:lvlJc w:val="left"/>
      <w:pPr>
        <w:ind w:left="4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718DA82">
      <w:start w:val="1"/>
      <w:numFmt w:val="bullet"/>
      <w:lvlText w:val="•"/>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CAEBE8">
      <w:start w:val="1"/>
      <w:numFmt w:val="bullet"/>
      <w:lvlText w:val="o"/>
      <w:lvlJc w:val="left"/>
      <w:pPr>
        <w:ind w:left="5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28096F6">
      <w:start w:val="1"/>
      <w:numFmt w:val="bullet"/>
      <w:lvlText w:val="▪"/>
      <w:lvlJc w:val="left"/>
      <w:pPr>
        <w:ind w:left="6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BF8415C"/>
    <w:multiLevelType w:val="hybridMultilevel"/>
    <w:tmpl w:val="34840668"/>
    <w:lvl w:ilvl="0" w:tplc="215C4C94">
      <w:start w:val="1"/>
      <w:numFmt w:val="decimal"/>
      <w:lvlText w:val="8.%1."/>
      <w:lvlJc w:val="left"/>
      <w:pPr>
        <w:ind w:left="705"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4B7A47"/>
    <w:multiLevelType w:val="hybridMultilevel"/>
    <w:tmpl w:val="8176FB34"/>
    <w:lvl w:ilvl="0" w:tplc="04190001">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6" w15:restartNumberingAfterBreak="0">
    <w:nsid w:val="296E0C7D"/>
    <w:multiLevelType w:val="hybridMultilevel"/>
    <w:tmpl w:val="B55C37D2"/>
    <w:lvl w:ilvl="0" w:tplc="0700F7E0">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07661E"/>
    <w:multiLevelType w:val="multilevel"/>
    <w:tmpl w:val="2D48910A"/>
    <w:lvl w:ilvl="0">
      <w:start w:val="1"/>
      <w:numFmt w:val="decimal"/>
      <w:lvlText w:val="%1."/>
      <w:lvlJc w:val="left"/>
      <w:pPr>
        <w:ind w:left="405" w:hanging="405"/>
      </w:pPr>
      <w:rPr>
        <w:rFonts w:hint="default"/>
      </w:rPr>
    </w:lvl>
    <w:lvl w:ilvl="1">
      <w:start w:val="1"/>
      <w:numFmt w:val="decimal"/>
      <w:lvlText w:val="%1.%2."/>
      <w:lvlJc w:val="left"/>
      <w:pPr>
        <w:ind w:left="390" w:hanging="405"/>
      </w:pPr>
      <w:rPr>
        <w:rFonts w:hint="default"/>
        <w:b w:val="0"/>
        <w:bCs w:val="0"/>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8" w15:restartNumberingAfterBreak="0">
    <w:nsid w:val="2FBF6596"/>
    <w:multiLevelType w:val="multilevel"/>
    <w:tmpl w:val="04B278D6"/>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12F07F5"/>
    <w:multiLevelType w:val="hybridMultilevel"/>
    <w:tmpl w:val="DF6CCAD4"/>
    <w:lvl w:ilvl="0" w:tplc="BD2E29C8">
      <w:start w:val="1"/>
      <w:numFmt w:val="decimal"/>
      <w:lvlText w:val="3.%1."/>
      <w:lvlJc w:val="left"/>
      <w:pPr>
        <w:ind w:left="705" w:hanging="360"/>
      </w:pPr>
      <w:rPr>
        <w:rFonts w:hint="default"/>
        <w:b w:val="0"/>
        <w:bCs/>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0" w15:restartNumberingAfterBreak="0">
    <w:nsid w:val="362F608F"/>
    <w:multiLevelType w:val="hybridMultilevel"/>
    <w:tmpl w:val="58485D92"/>
    <w:lvl w:ilvl="0" w:tplc="24C03ED0">
      <w:start w:val="1"/>
      <w:numFmt w:val="decimal"/>
      <w:lvlText w:val="4.%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052315"/>
    <w:multiLevelType w:val="multilevel"/>
    <w:tmpl w:val="691E1F0A"/>
    <w:lvl w:ilvl="0">
      <w:start w:val="1"/>
      <w:numFmt w:val="decimal"/>
      <w:lvlText w:val="%1."/>
      <w:lvlJc w:val="left"/>
      <w:pPr>
        <w:ind w:left="405" w:hanging="405"/>
      </w:pPr>
      <w:rPr>
        <w:rFonts w:hint="default"/>
      </w:rPr>
    </w:lvl>
    <w:lvl w:ilvl="1">
      <w:start w:val="1"/>
      <w:numFmt w:val="decimal"/>
      <w:lvlText w:val="%1.%2."/>
      <w:lvlJc w:val="left"/>
      <w:pPr>
        <w:ind w:left="390" w:hanging="405"/>
      </w:pPr>
      <w:rPr>
        <w:rFonts w:hint="default"/>
      </w:rPr>
    </w:lvl>
    <w:lvl w:ilvl="2">
      <w:start w:val="1"/>
      <w:numFmt w:val="decimal"/>
      <w:lvlText w:val="7.5.%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12" w15:restartNumberingAfterBreak="0">
    <w:nsid w:val="3E881C87"/>
    <w:multiLevelType w:val="hybridMultilevel"/>
    <w:tmpl w:val="46B87FB4"/>
    <w:lvl w:ilvl="0" w:tplc="845A00B2">
      <w:start w:val="1"/>
      <w:numFmt w:val="decimal"/>
      <w:pStyle w:val="1"/>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8E2AF8C">
      <w:start w:val="1"/>
      <w:numFmt w:val="lowerLetter"/>
      <w:lvlText w:val="%2"/>
      <w:lvlJc w:val="left"/>
      <w:pPr>
        <w:ind w:left="38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988E11E">
      <w:start w:val="1"/>
      <w:numFmt w:val="lowerRoman"/>
      <w:lvlText w:val="%3"/>
      <w:lvlJc w:val="left"/>
      <w:pPr>
        <w:ind w:left="46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696E9F6">
      <w:start w:val="1"/>
      <w:numFmt w:val="decimal"/>
      <w:lvlText w:val="%4"/>
      <w:lvlJc w:val="left"/>
      <w:pPr>
        <w:ind w:left="53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3D0E2F6">
      <w:start w:val="1"/>
      <w:numFmt w:val="lowerLetter"/>
      <w:lvlText w:val="%5"/>
      <w:lvlJc w:val="left"/>
      <w:pPr>
        <w:ind w:left="60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848DDBA">
      <w:start w:val="1"/>
      <w:numFmt w:val="lowerRoman"/>
      <w:lvlText w:val="%6"/>
      <w:lvlJc w:val="left"/>
      <w:pPr>
        <w:ind w:left="67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51224AA">
      <w:start w:val="1"/>
      <w:numFmt w:val="decimal"/>
      <w:lvlText w:val="%7"/>
      <w:lvlJc w:val="left"/>
      <w:pPr>
        <w:ind w:left="74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8B02EA0">
      <w:start w:val="1"/>
      <w:numFmt w:val="lowerLetter"/>
      <w:lvlText w:val="%8"/>
      <w:lvlJc w:val="left"/>
      <w:pPr>
        <w:ind w:left="82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93C73C2">
      <w:start w:val="1"/>
      <w:numFmt w:val="lowerRoman"/>
      <w:lvlText w:val="%9"/>
      <w:lvlJc w:val="left"/>
      <w:pPr>
        <w:ind w:left="89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1B90DF3"/>
    <w:multiLevelType w:val="hybridMultilevel"/>
    <w:tmpl w:val="FD52BBDA"/>
    <w:lvl w:ilvl="0" w:tplc="49BAEA3C">
      <w:start w:val="1"/>
      <w:numFmt w:val="decimal"/>
      <w:lvlText w:val="5.%1."/>
      <w:lvlJc w:val="left"/>
      <w:pPr>
        <w:ind w:left="72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632C73"/>
    <w:multiLevelType w:val="multilevel"/>
    <w:tmpl w:val="B50E6AB6"/>
    <w:lvl w:ilvl="0">
      <w:start w:val="1"/>
      <w:numFmt w:val="decimal"/>
      <w:lvlText w:val="%1."/>
      <w:lvlJc w:val="left"/>
      <w:pPr>
        <w:ind w:left="405" w:hanging="405"/>
      </w:pPr>
      <w:rPr>
        <w:rFonts w:hint="default"/>
      </w:rPr>
    </w:lvl>
    <w:lvl w:ilvl="1">
      <w:start w:val="1"/>
      <w:numFmt w:val="decimal"/>
      <w:lvlText w:val="%1.%2."/>
      <w:lvlJc w:val="left"/>
      <w:pPr>
        <w:ind w:left="390" w:hanging="405"/>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15" w15:restartNumberingAfterBreak="0">
    <w:nsid w:val="48A77EA7"/>
    <w:multiLevelType w:val="hybridMultilevel"/>
    <w:tmpl w:val="35B6E1A0"/>
    <w:lvl w:ilvl="0" w:tplc="9B5A6B44">
      <w:start w:val="1"/>
      <w:numFmt w:val="bullet"/>
      <w:lvlText w:val="-"/>
      <w:lvlJc w:val="left"/>
      <w:pPr>
        <w:ind w:left="720" w:hanging="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D2E187C"/>
    <w:multiLevelType w:val="hybridMultilevel"/>
    <w:tmpl w:val="E05CC47E"/>
    <w:lvl w:ilvl="0" w:tplc="AC50135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347F6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DAEBA5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7ACC4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5C7CF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326526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0942C4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8CFFB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2A047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0742BFB"/>
    <w:multiLevelType w:val="multilevel"/>
    <w:tmpl w:val="F44A4FD2"/>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1877A59"/>
    <w:multiLevelType w:val="hybridMultilevel"/>
    <w:tmpl w:val="B28AFD6E"/>
    <w:lvl w:ilvl="0" w:tplc="0E4E3088">
      <w:start w:val="1"/>
      <w:numFmt w:val="decimal"/>
      <w:lvlText w:val="7.%1."/>
      <w:lvlJc w:val="left"/>
      <w:pPr>
        <w:ind w:left="705"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AF3FD9"/>
    <w:multiLevelType w:val="multilevel"/>
    <w:tmpl w:val="B50E6AB6"/>
    <w:lvl w:ilvl="0">
      <w:start w:val="1"/>
      <w:numFmt w:val="decimal"/>
      <w:lvlText w:val="%1."/>
      <w:lvlJc w:val="left"/>
      <w:pPr>
        <w:ind w:left="405" w:hanging="405"/>
      </w:pPr>
      <w:rPr>
        <w:rFonts w:hint="default"/>
      </w:rPr>
    </w:lvl>
    <w:lvl w:ilvl="1">
      <w:start w:val="1"/>
      <w:numFmt w:val="decimal"/>
      <w:lvlText w:val="%1.%2."/>
      <w:lvlJc w:val="left"/>
      <w:pPr>
        <w:ind w:left="390" w:hanging="405"/>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20" w15:restartNumberingAfterBreak="0">
    <w:nsid w:val="5E7908CD"/>
    <w:multiLevelType w:val="multilevel"/>
    <w:tmpl w:val="9500C522"/>
    <w:lvl w:ilvl="0">
      <w:start w:val="4"/>
      <w:numFmt w:val="decimal"/>
      <w:lvlText w:val="%1"/>
      <w:lvlJc w:val="left"/>
      <w:pPr>
        <w:ind w:left="3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start w:val="3"/>
      <w:numFmt w:val="decimal"/>
      <w:lvlRestart w:val="0"/>
      <w:lvlText w:val="%1.%2."/>
      <w:lvlJc w:val="left"/>
      <w:pPr>
        <w:ind w:left="14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65E253EA"/>
    <w:multiLevelType w:val="multilevel"/>
    <w:tmpl w:val="396649C0"/>
    <w:lvl w:ilvl="0">
      <w:start w:val="6"/>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b/>
        <w:bCs/>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670A3DDE"/>
    <w:multiLevelType w:val="hybridMultilevel"/>
    <w:tmpl w:val="C8C4ACB8"/>
    <w:lvl w:ilvl="0" w:tplc="9B5A6B44">
      <w:start w:val="1"/>
      <w:numFmt w:val="bullet"/>
      <w:lvlText w:val="-"/>
      <w:lvlJc w:val="left"/>
      <w:pPr>
        <w:ind w:left="3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12489DE">
      <w:start w:val="1"/>
      <w:numFmt w:val="bullet"/>
      <w:lvlText w:val="o"/>
      <w:lvlJc w:val="left"/>
      <w:pPr>
        <w:ind w:left="13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842592E">
      <w:start w:val="1"/>
      <w:numFmt w:val="bullet"/>
      <w:lvlText w:val="▪"/>
      <w:lvlJc w:val="left"/>
      <w:pPr>
        <w:ind w:left="20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4F02794">
      <w:start w:val="1"/>
      <w:numFmt w:val="bullet"/>
      <w:lvlText w:val="•"/>
      <w:lvlJc w:val="left"/>
      <w:pPr>
        <w:ind w:left="28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8A6E598">
      <w:start w:val="1"/>
      <w:numFmt w:val="bullet"/>
      <w:lvlText w:val="o"/>
      <w:lvlJc w:val="left"/>
      <w:pPr>
        <w:ind w:left="35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9304884">
      <w:start w:val="1"/>
      <w:numFmt w:val="bullet"/>
      <w:lvlText w:val="▪"/>
      <w:lvlJc w:val="left"/>
      <w:pPr>
        <w:ind w:left="42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A1E7290">
      <w:start w:val="1"/>
      <w:numFmt w:val="bullet"/>
      <w:lvlText w:val="•"/>
      <w:lvlJc w:val="left"/>
      <w:pPr>
        <w:ind w:left="49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3182A42">
      <w:start w:val="1"/>
      <w:numFmt w:val="bullet"/>
      <w:lvlText w:val="o"/>
      <w:lvlJc w:val="left"/>
      <w:pPr>
        <w:ind w:left="56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B42F0A0">
      <w:start w:val="1"/>
      <w:numFmt w:val="bullet"/>
      <w:lvlText w:val="▪"/>
      <w:lvlJc w:val="left"/>
      <w:pPr>
        <w:ind w:left="64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78D4AC9"/>
    <w:multiLevelType w:val="hybridMultilevel"/>
    <w:tmpl w:val="827C6E08"/>
    <w:lvl w:ilvl="0" w:tplc="9F506D62">
      <w:start w:val="1"/>
      <w:numFmt w:val="decimal"/>
      <w:lvlText w:val="6.%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1A7503"/>
    <w:multiLevelType w:val="hybridMultilevel"/>
    <w:tmpl w:val="74322D9C"/>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5" w15:restartNumberingAfterBreak="0">
    <w:nsid w:val="6B19774B"/>
    <w:multiLevelType w:val="hybridMultilevel"/>
    <w:tmpl w:val="B48AC74E"/>
    <w:lvl w:ilvl="0" w:tplc="AFAE4C40">
      <w:start w:val="1"/>
      <w:numFmt w:val="bullet"/>
      <w:lvlText w:val="-"/>
      <w:lvlJc w:val="left"/>
      <w:pPr>
        <w:ind w:left="99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8514BA64">
      <w:start w:val="1"/>
      <w:numFmt w:val="bullet"/>
      <w:lvlText w:val="o"/>
      <w:lvlJc w:val="left"/>
      <w:pPr>
        <w:ind w:left="207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51AB59C">
      <w:start w:val="1"/>
      <w:numFmt w:val="bullet"/>
      <w:lvlText w:val="▪"/>
      <w:lvlJc w:val="left"/>
      <w:pPr>
        <w:ind w:left="279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F2E00A2">
      <w:start w:val="1"/>
      <w:numFmt w:val="bullet"/>
      <w:lvlText w:val="•"/>
      <w:lvlJc w:val="left"/>
      <w:pPr>
        <w:ind w:left="351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1BC7740">
      <w:start w:val="1"/>
      <w:numFmt w:val="bullet"/>
      <w:lvlText w:val="o"/>
      <w:lvlJc w:val="left"/>
      <w:pPr>
        <w:ind w:left="423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2341E6E">
      <w:start w:val="1"/>
      <w:numFmt w:val="bullet"/>
      <w:lvlText w:val="▪"/>
      <w:lvlJc w:val="left"/>
      <w:pPr>
        <w:ind w:left="495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A70CE02A">
      <w:start w:val="1"/>
      <w:numFmt w:val="bullet"/>
      <w:lvlText w:val="•"/>
      <w:lvlJc w:val="left"/>
      <w:pPr>
        <w:ind w:left="567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8ACAFCE">
      <w:start w:val="1"/>
      <w:numFmt w:val="bullet"/>
      <w:lvlText w:val="o"/>
      <w:lvlJc w:val="left"/>
      <w:pPr>
        <w:ind w:left="639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E90EFF6">
      <w:start w:val="1"/>
      <w:numFmt w:val="bullet"/>
      <w:lvlText w:val="▪"/>
      <w:lvlJc w:val="left"/>
      <w:pPr>
        <w:ind w:left="711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6" w15:restartNumberingAfterBreak="0">
    <w:nsid w:val="78E83E48"/>
    <w:multiLevelType w:val="hybridMultilevel"/>
    <w:tmpl w:val="A60ED150"/>
    <w:lvl w:ilvl="0" w:tplc="A4F84D26">
      <w:start w:val="1"/>
      <w:numFmt w:val="decimal"/>
      <w:lvlText w:val="2.%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07145076">
    <w:abstractNumId w:val="22"/>
  </w:num>
  <w:num w:numId="2" w16cid:durableId="328489385">
    <w:abstractNumId w:val="1"/>
  </w:num>
  <w:num w:numId="3" w16cid:durableId="337388178">
    <w:abstractNumId w:val="16"/>
  </w:num>
  <w:num w:numId="4" w16cid:durableId="780026448">
    <w:abstractNumId w:val="8"/>
  </w:num>
  <w:num w:numId="5" w16cid:durableId="1989823924">
    <w:abstractNumId w:val="3"/>
  </w:num>
  <w:num w:numId="6" w16cid:durableId="709191423">
    <w:abstractNumId w:val="2"/>
  </w:num>
  <w:num w:numId="7" w16cid:durableId="1131751540">
    <w:abstractNumId w:val="12"/>
  </w:num>
  <w:num w:numId="8" w16cid:durableId="1841003688">
    <w:abstractNumId w:val="0"/>
  </w:num>
  <w:num w:numId="9" w16cid:durableId="1929776064">
    <w:abstractNumId w:val="24"/>
  </w:num>
  <w:num w:numId="10" w16cid:durableId="718092440">
    <w:abstractNumId w:val="7"/>
  </w:num>
  <w:num w:numId="11" w16cid:durableId="1896087896">
    <w:abstractNumId w:val="25"/>
  </w:num>
  <w:num w:numId="12" w16cid:durableId="1701012422">
    <w:abstractNumId w:val="20"/>
  </w:num>
  <w:num w:numId="13" w16cid:durableId="2138982311">
    <w:abstractNumId w:val="5"/>
  </w:num>
  <w:num w:numId="14" w16cid:durableId="1788428519">
    <w:abstractNumId w:val="6"/>
  </w:num>
  <w:num w:numId="15" w16cid:durableId="1639262975">
    <w:abstractNumId w:val="13"/>
  </w:num>
  <w:num w:numId="16" w16cid:durableId="613487622">
    <w:abstractNumId w:val="12"/>
  </w:num>
  <w:num w:numId="17" w16cid:durableId="587038701">
    <w:abstractNumId w:val="26"/>
  </w:num>
  <w:num w:numId="18" w16cid:durableId="603802206">
    <w:abstractNumId w:val="9"/>
  </w:num>
  <w:num w:numId="19" w16cid:durableId="925766344">
    <w:abstractNumId w:val="10"/>
  </w:num>
  <w:num w:numId="20" w16cid:durableId="1041712204">
    <w:abstractNumId w:val="23"/>
  </w:num>
  <w:num w:numId="21" w16cid:durableId="1628511445">
    <w:abstractNumId w:val="18"/>
  </w:num>
  <w:num w:numId="22" w16cid:durableId="1920481994">
    <w:abstractNumId w:val="4"/>
  </w:num>
  <w:num w:numId="23" w16cid:durableId="1053384374">
    <w:abstractNumId w:val="14"/>
  </w:num>
  <w:num w:numId="24" w16cid:durableId="52126168">
    <w:abstractNumId w:val="19"/>
  </w:num>
  <w:num w:numId="25" w16cid:durableId="443694511">
    <w:abstractNumId w:val="11"/>
  </w:num>
  <w:num w:numId="26" w16cid:durableId="1309288875">
    <w:abstractNumId w:val="17"/>
  </w:num>
  <w:num w:numId="27" w16cid:durableId="1925186605">
    <w:abstractNumId w:val="21"/>
  </w:num>
  <w:num w:numId="28" w16cid:durableId="2603344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9D8"/>
    <w:rsid w:val="000644FF"/>
    <w:rsid w:val="000B15EA"/>
    <w:rsid w:val="000C6BE5"/>
    <w:rsid w:val="000F520A"/>
    <w:rsid w:val="00131A01"/>
    <w:rsid w:val="00131B6D"/>
    <w:rsid w:val="001754A5"/>
    <w:rsid w:val="00190259"/>
    <w:rsid w:val="001A46A2"/>
    <w:rsid w:val="001D0A3D"/>
    <w:rsid w:val="001F2E21"/>
    <w:rsid w:val="00254A2F"/>
    <w:rsid w:val="00262697"/>
    <w:rsid w:val="00265E88"/>
    <w:rsid w:val="002B6A5F"/>
    <w:rsid w:val="002C2728"/>
    <w:rsid w:val="002F7E69"/>
    <w:rsid w:val="0032555D"/>
    <w:rsid w:val="00341B59"/>
    <w:rsid w:val="00393878"/>
    <w:rsid w:val="003A2D8B"/>
    <w:rsid w:val="003C6B92"/>
    <w:rsid w:val="00404A08"/>
    <w:rsid w:val="004203C9"/>
    <w:rsid w:val="004530A8"/>
    <w:rsid w:val="00453732"/>
    <w:rsid w:val="004C65C9"/>
    <w:rsid w:val="00560600"/>
    <w:rsid w:val="00595722"/>
    <w:rsid w:val="005B6A15"/>
    <w:rsid w:val="005C1760"/>
    <w:rsid w:val="005D7073"/>
    <w:rsid w:val="005F2421"/>
    <w:rsid w:val="00616D9B"/>
    <w:rsid w:val="006179D8"/>
    <w:rsid w:val="00655A1A"/>
    <w:rsid w:val="00662513"/>
    <w:rsid w:val="006E5063"/>
    <w:rsid w:val="00725C92"/>
    <w:rsid w:val="00786AD0"/>
    <w:rsid w:val="007B3C7B"/>
    <w:rsid w:val="00821657"/>
    <w:rsid w:val="00823182"/>
    <w:rsid w:val="00832F04"/>
    <w:rsid w:val="00837C73"/>
    <w:rsid w:val="00857C15"/>
    <w:rsid w:val="00867E92"/>
    <w:rsid w:val="00891A92"/>
    <w:rsid w:val="008B0425"/>
    <w:rsid w:val="008D4468"/>
    <w:rsid w:val="00983AA0"/>
    <w:rsid w:val="009A76E1"/>
    <w:rsid w:val="009C48DD"/>
    <w:rsid w:val="009E5205"/>
    <w:rsid w:val="009F382E"/>
    <w:rsid w:val="009F570E"/>
    <w:rsid w:val="00A65B2D"/>
    <w:rsid w:val="00AA6B6A"/>
    <w:rsid w:val="00AB2BBD"/>
    <w:rsid w:val="00AC7A34"/>
    <w:rsid w:val="00AF5664"/>
    <w:rsid w:val="00B14F5D"/>
    <w:rsid w:val="00B44A9C"/>
    <w:rsid w:val="00B6204E"/>
    <w:rsid w:val="00B70D79"/>
    <w:rsid w:val="00B85AF5"/>
    <w:rsid w:val="00BC3268"/>
    <w:rsid w:val="00BC4A7B"/>
    <w:rsid w:val="00C0331D"/>
    <w:rsid w:val="00C52C1F"/>
    <w:rsid w:val="00CC410C"/>
    <w:rsid w:val="00CF0F42"/>
    <w:rsid w:val="00CF33F1"/>
    <w:rsid w:val="00D076E0"/>
    <w:rsid w:val="00D1090D"/>
    <w:rsid w:val="00D112B0"/>
    <w:rsid w:val="00DD13A6"/>
    <w:rsid w:val="00DD4F43"/>
    <w:rsid w:val="00DE20F2"/>
    <w:rsid w:val="00DE36A8"/>
    <w:rsid w:val="00DE753B"/>
    <w:rsid w:val="00E04EFB"/>
    <w:rsid w:val="00E42AEB"/>
    <w:rsid w:val="00E776FF"/>
    <w:rsid w:val="00EB698B"/>
    <w:rsid w:val="00F033D5"/>
    <w:rsid w:val="00F12479"/>
    <w:rsid w:val="00F93936"/>
    <w:rsid w:val="00FE6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11C6F"/>
  <w15:docId w15:val="{D33C872C-8D8F-4C97-8855-46817DD5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268"/>
    <w:pPr>
      <w:spacing w:after="8" w:line="266" w:lineRule="auto"/>
      <w:ind w:left="10" w:hanging="10"/>
      <w:jc w:val="both"/>
    </w:pPr>
    <w:rPr>
      <w:rFonts w:ascii="Times New Roman" w:eastAsia="Times New Roman" w:hAnsi="Times New Roman" w:cs="Times New Roman"/>
      <w:color w:val="000000"/>
      <w:sz w:val="22"/>
    </w:rPr>
  </w:style>
  <w:style w:type="paragraph" w:styleId="1">
    <w:name w:val="heading 1"/>
    <w:next w:val="a"/>
    <w:link w:val="10"/>
    <w:uiPriority w:val="9"/>
    <w:qFormat/>
    <w:pPr>
      <w:keepNext/>
      <w:keepLines/>
      <w:numPr>
        <w:numId w:val="7"/>
      </w:numPr>
      <w:spacing w:after="95" w:line="259" w:lineRule="auto"/>
      <w:ind w:right="2"/>
      <w:jc w:val="center"/>
      <w:outlineLvl w:val="0"/>
    </w:pPr>
    <w:rPr>
      <w:rFonts w:ascii="Times New Roman" w:eastAsia="Times New Roman" w:hAnsi="Times New Roman" w:cs="Times New Roman"/>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22"/>
    </w:rPr>
  </w:style>
  <w:style w:type="paragraph" w:styleId="a3">
    <w:name w:val="List Paragraph"/>
    <w:basedOn w:val="a"/>
    <w:uiPriority w:val="34"/>
    <w:qFormat/>
    <w:rsid w:val="000644FF"/>
    <w:pPr>
      <w:ind w:left="720"/>
      <w:contextualSpacing/>
    </w:pPr>
  </w:style>
  <w:style w:type="character" w:styleId="a4">
    <w:name w:val="Hyperlink"/>
    <w:basedOn w:val="a0"/>
    <w:uiPriority w:val="99"/>
    <w:unhideWhenUsed/>
    <w:rsid w:val="0032555D"/>
    <w:rPr>
      <w:color w:val="467886" w:themeColor="hyperlink"/>
      <w:u w:val="single"/>
    </w:rPr>
  </w:style>
  <w:style w:type="character" w:styleId="a5">
    <w:name w:val="Unresolved Mention"/>
    <w:basedOn w:val="a0"/>
    <w:uiPriority w:val="99"/>
    <w:semiHidden/>
    <w:unhideWhenUsed/>
    <w:rsid w:val="0032555D"/>
    <w:rPr>
      <w:color w:val="605E5C"/>
      <w:shd w:val="clear" w:color="auto" w:fill="E1DFDD"/>
    </w:rPr>
  </w:style>
  <w:style w:type="table" w:styleId="a6">
    <w:name w:val="Table Grid"/>
    <w:basedOn w:val="a1"/>
    <w:uiPriority w:val="39"/>
    <w:rsid w:val="0032555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ing-8">
    <w:name w:val="leading-8"/>
    <w:basedOn w:val="a"/>
    <w:rsid w:val="000B15EA"/>
    <w:pPr>
      <w:spacing w:before="100" w:beforeAutospacing="1" w:after="100" w:afterAutospacing="1" w:line="240" w:lineRule="auto"/>
      <w:ind w:left="0" w:firstLine="0"/>
      <w:jc w:val="left"/>
    </w:pPr>
    <w:rPr>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uzcard.uz" TargetMode="External"/><Relationship Id="rId3" Type="http://schemas.openxmlformats.org/officeDocument/2006/relationships/styles" Target="styles.xml"/><Relationship Id="rId7" Type="http://schemas.openxmlformats.org/officeDocument/2006/relationships/hyperlink" Target="http://www.turonbank.u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turonbank.u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zcard.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45756-A2C4-4AD6-AF66-EDF619CAB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3059</Words>
  <Characters>17441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Mukhammad Aziz Egamov</dc:creator>
  <cp:keywords/>
  <cp:lastModifiedBy>Shahzodjon Ismoilov</cp:lastModifiedBy>
  <cp:revision>17</cp:revision>
  <cp:lastPrinted>2026-05-01T11:46:00Z</cp:lastPrinted>
  <dcterms:created xsi:type="dcterms:W3CDTF">2026-04-16T06:46:00Z</dcterms:created>
  <dcterms:modified xsi:type="dcterms:W3CDTF">2026-05-01T13:00:00Z</dcterms:modified>
</cp:coreProperties>
</file>