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B073" w14:textId="1AECD22C" w:rsidR="00B94DAD" w:rsidRPr="007F1197" w:rsidRDefault="00DB7269" w:rsidP="00B94DA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Theme="majorBidi" w:hAnsiTheme="majorBidi" w:cstheme="majorBidi"/>
          <w:b/>
          <w:bCs/>
        </w:rPr>
      </w:pPr>
      <w:r w:rsidRPr="007F1197">
        <w:rPr>
          <w:rFonts w:asciiTheme="majorBidi" w:hAnsiTheme="majorBidi" w:cstheme="majorBidi"/>
          <w:b/>
          <w:bCs/>
          <w:lang w:val="uz-Cyrl-UZ"/>
        </w:rPr>
        <w:t xml:space="preserve">  </w:t>
      </w:r>
      <w:r w:rsidR="00126F95" w:rsidRPr="007F1197">
        <w:rPr>
          <w:rFonts w:asciiTheme="majorBidi" w:hAnsiTheme="majorBidi" w:cstheme="majorBidi"/>
          <w:b/>
          <w:bCs/>
        </w:rPr>
        <w:t xml:space="preserve">   </w:t>
      </w:r>
    </w:p>
    <w:p w14:paraId="09C9F022" w14:textId="36661E8E" w:rsidR="00B94DAD" w:rsidRPr="007F1197" w:rsidRDefault="00A84677" w:rsidP="00DB7269">
      <w:pPr>
        <w:shd w:val="clear" w:color="auto" w:fill="FFFFFF"/>
        <w:bidi/>
        <w:jc w:val="center"/>
        <w:rPr>
          <w:rFonts w:asciiTheme="majorBidi" w:hAnsiTheme="majorBidi" w:cstheme="majorBidi"/>
          <w:kern w:val="0"/>
          <w:sz w:val="24"/>
          <w:szCs w:val="24"/>
        </w:rPr>
      </w:pPr>
      <w:r w:rsidRPr="007F1197">
        <w:rPr>
          <w:rFonts w:asciiTheme="majorBidi" w:hAnsiTheme="majorBidi" w:cstheme="majorBidi"/>
          <w:b/>
          <w:bCs/>
          <w:lang w:val="uz-Cyrl-UZ"/>
        </w:rPr>
        <w:t>Информация</w:t>
      </w:r>
      <w:r w:rsidR="00211C3E" w:rsidRPr="007F1197">
        <w:rPr>
          <w:rFonts w:asciiTheme="majorBidi" w:hAnsiTheme="majorBidi" w:cstheme="majorBidi"/>
          <w:b/>
          <w:bCs/>
          <w:lang w:val="uz-Cyrl-UZ"/>
        </w:rPr>
        <w:t xml:space="preserve"> </w:t>
      </w:r>
      <w:r w:rsidR="00126F95" w:rsidRPr="007F1197">
        <w:rPr>
          <w:rFonts w:asciiTheme="majorBidi" w:hAnsiTheme="majorBidi" w:cstheme="majorBidi"/>
          <w:b/>
          <w:bCs/>
        </w:rPr>
        <w:t xml:space="preserve">о корпоративных событиях возникших </w:t>
      </w:r>
      <w:r w:rsidR="00DB7269" w:rsidRPr="007F1197">
        <w:rPr>
          <w:rFonts w:asciiTheme="majorBidi" w:hAnsiTheme="majorBidi" w:cstheme="majorBidi"/>
          <w:b/>
          <w:bCs/>
          <w:lang w:val="uz-Cyrl-UZ"/>
        </w:rPr>
        <w:t xml:space="preserve">в результате деятельности </w:t>
      </w:r>
      <w:r w:rsidR="00DB7269" w:rsidRPr="007F1197">
        <w:rPr>
          <w:rFonts w:asciiTheme="majorBidi" w:hAnsiTheme="majorBidi" w:cstheme="majorBidi"/>
          <w:b/>
          <w:bCs/>
          <w:lang w:val="uz-Cyrl-UZ"/>
        </w:rPr>
        <w:br/>
      </w:r>
      <w:r w:rsidR="00211C3E" w:rsidRPr="007F1197">
        <w:rPr>
          <w:rFonts w:asciiTheme="majorBidi" w:hAnsiTheme="majorBidi" w:cstheme="majorBidi"/>
          <w:b/>
          <w:bCs/>
          <w:lang w:val="uz-Cyrl-UZ"/>
        </w:rPr>
        <w:t>А</w:t>
      </w:r>
      <w:r w:rsidR="001A5380" w:rsidRPr="007F1197">
        <w:rPr>
          <w:rFonts w:asciiTheme="majorBidi" w:hAnsiTheme="majorBidi" w:cstheme="majorBidi"/>
          <w:b/>
          <w:bCs/>
          <w:lang w:val="uz-Cyrl-UZ"/>
        </w:rPr>
        <w:t>КБ</w:t>
      </w:r>
      <w:r w:rsidR="00211C3E" w:rsidRPr="007F1197">
        <w:rPr>
          <w:rFonts w:asciiTheme="majorBidi" w:hAnsiTheme="majorBidi" w:cstheme="majorBidi"/>
          <w:b/>
          <w:bCs/>
          <w:lang w:val="uz-Cyrl-UZ"/>
        </w:rPr>
        <w:t xml:space="preserve"> «</w:t>
      </w:r>
      <w:r w:rsidR="001A5380" w:rsidRPr="007F1197">
        <w:rPr>
          <w:rFonts w:asciiTheme="majorBidi" w:hAnsiTheme="majorBidi" w:cstheme="majorBidi"/>
          <w:b/>
          <w:bCs/>
          <w:lang w:val="uz-Cyrl-UZ"/>
        </w:rPr>
        <w:t>Туронбанк</w:t>
      </w:r>
      <w:r w:rsidR="00211C3E" w:rsidRPr="007F1197">
        <w:rPr>
          <w:rFonts w:asciiTheme="majorBidi" w:hAnsiTheme="majorBidi" w:cstheme="majorBidi"/>
          <w:b/>
          <w:bCs/>
          <w:lang w:val="uz-Cyrl-UZ"/>
        </w:rPr>
        <w:t>»</w:t>
      </w:r>
    </w:p>
    <w:p w14:paraId="230E1109" w14:textId="77777777" w:rsidR="00B94DAD" w:rsidRPr="007F1197" w:rsidRDefault="00B94DAD" w:rsidP="00B94DA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F1197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2429"/>
        <w:gridCol w:w="1115"/>
        <w:gridCol w:w="846"/>
        <w:gridCol w:w="1139"/>
        <w:gridCol w:w="728"/>
        <w:gridCol w:w="1113"/>
        <w:gridCol w:w="1410"/>
      </w:tblGrid>
      <w:tr w:rsidR="00B94DAD" w:rsidRPr="007F1197" w14:paraId="1D61BECC" w14:textId="77777777" w:rsidTr="001F3DAA">
        <w:trPr>
          <w:trHeight w:val="135"/>
          <w:jc w:val="center"/>
        </w:trPr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04116" w14:textId="77777777" w:rsidR="00B94DAD" w:rsidRPr="007F1197" w:rsidRDefault="00B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1.</w:t>
            </w:r>
          </w:p>
        </w:tc>
        <w:tc>
          <w:tcPr>
            <w:tcW w:w="4701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DD963" w14:textId="77777777" w:rsidR="00B94DAD" w:rsidRPr="007F1197" w:rsidRDefault="00B94DAD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  </w:t>
            </w:r>
          </w:p>
          <w:p w14:paraId="17497020" w14:textId="77777777" w:rsidR="00B94DAD" w:rsidRPr="007F1197" w:rsidRDefault="00B94DAD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НАИМЕНОВАНИЕ ЭМИТЕНТА</w:t>
            </w:r>
          </w:p>
          <w:p w14:paraId="775F4833" w14:textId="77777777" w:rsidR="00B94DAD" w:rsidRPr="007F1197" w:rsidRDefault="00B94DAD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1F3DAA" w:rsidRPr="007F1197" w14:paraId="71AE0CE5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14BBC" w14:textId="77777777" w:rsidR="001F3DAA" w:rsidRPr="007F1197" w:rsidRDefault="001F3DAA" w:rsidP="001F3D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D776D" w14:textId="36B0DFE6" w:rsidR="001F3DAA" w:rsidRPr="007F1197" w:rsidRDefault="001F3DAA" w:rsidP="00E827C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Полное: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B85F0" w14:textId="40FC447E" w:rsidR="001F3DAA" w:rsidRPr="007F1197" w:rsidRDefault="00C37D92" w:rsidP="00C37D92">
            <w:pPr>
              <w:tabs>
                <w:tab w:val="left" w:pos="1134"/>
                <w:tab w:val="left" w:pos="1418"/>
              </w:tabs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Акционерный Коммерческий банк «Туронбанк»</w:t>
            </w:r>
          </w:p>
        </w:tc>
      </w:tr>
      <w:tr w:rsidR="001F3DAA" w:rsidRPr="007F1197" w14:paraId="23AAE5DF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19CAF" w14:textId="77777777" w:rsidR="001F3DAA" w:rsidRPr="007F1197" w:rsidRDefault="001F3DAA" w:rsidP="001F3DA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E048E" w14:textId="3A8A3F6A" w:rsidR="001F3DAA" w:rsidRPr="007F1197" w:rsidRDefault="001F3DAA" w:rsidP="00E827C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Сокращенное: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1A95C" w14:textId="702BF9F1" w:rsidR="001F3DAA" w:rsidRPr="007F1197" w:rsidRDefault="00C37D92" w:rsidP="00C37D92">
            <w:pPr>
              <w:tabs>
                <w:tab w:val="left" w:pos="1134"/>
                <w:tab w:val="left" w:pos="1418"/>
              </w:tabs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АКБ «Туронбанк»</w:t>
            </w:r>
          </w:p>
        </w:tc>
      </w:tr>
      <w:tr w:rsidR="00B94DAD" w:rsidRPr="007F1197" w14:paraId="2A80ACC2" w14:textId="77777777" w:rsidTr="00D57E59">
        <w:trPr>
          <w:trHeight w:val="135"/>
          <w:jc w:val="center"/>
        </w:trPr>
        <w:tc>
          <w:tcPr>
            <w:tcW w:w="2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15F5F" w14:textId="77777777" w:rsidR="00B94DAD" w:rsidRPr="007F1197" w:rsidRDefault="00B94D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DEFFD" w14:textId="6A69D5BA" w:rsidR="00B94DAD" w:rsidRPr="007F1197" w:rsidRDefault="00B94DAD" w:rsidP="00BE1F3F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Название биржевого тикера: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C9BC6" w14:textId="5BB65DE7" w:rsidR="00B94DAD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TNBN</w:t>
            </w:r>
          </w:p>
        </w:tc>
      </w:tr>
      <w:tr w:rsidR="00B94DAD" w:rsidRPr="007F1197" w14:paraId="70780B57" w14:textId="77777777" w:rsidTr="001F3DAA">
        <w:trPr>
          <w:trHeight w:val="135"/>
          <w:jc w:val="center"/>
        </w:trPr>
        <w:tc>
          <w:tcPr>
            <w:tcW w:w="299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0604D" w14:textId="77777777" w:rsidR="00B94DAD" w:rsidRPr="007F1197" w:rsidRDefault="00B94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2.</w:t>
            </w:r>
          </w:p>
        </w:tc>
        <w:tc>
          <w:tcPr>
            <w:tcW w:w="4701" w:type="pct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C077C" w14:textId="79393F32" w:rsidR="00B94DAD" w:rsidRPr="007F1197" w:rsidRDefault="00B94DAD" w:rsidP="00BE1F3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  КОНТАКТЫ   </w:t>
            </w:r>
          </w:p>
        </w:tc>
      </w:tr>
      <w:tr w:rsidR="00C37D92" w:rsidRPr="007F1197" w14:paraId="7B9FF54C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80D01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7B7B3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Местонахождение:</w:t>
            </w:r>
          </w:p>
          <w:p w14:paraId="5E4F5426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C150A" w14:textId="277A4F1B" w:rsidR="00C37D92" w:rsidRPr="007F1197" w:rsidRDefault="00C37D92" w:rsidP="00C37D92">
            <w:pPr>
              <w:tabs>
                <w:tab w:val="left" w:pos="1134"/>
                <w:tab w:val="left" w:pos="1418"/>
              </w:tabs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Узбекистан, 100011, улица Абая, дом 4А.</w:t>
            </w:r>
          </w:p>
        </w:tc>
      </w:tr>
      <w:tr w:rsidR="00C37D92" w:rsidRPr="007F1197" w14:paraId="4361FAC2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26E8D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80080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Электронная почта:</w:t>
            </w:r>
          </w:p>
          <w:p w14:paraId="7627E9D7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2D7E9" w14:textId="1A398F6F" w:rsidR="00C37D92" w:rsidRPr="007F1197" w:rsidRDefault="00C37D92" w:rsidP="00C37D92">
            <w:pPr>
              <w:tabs>
                <w:tab w:val="left" w:pos="1134"/>
                <w:tab w:val="left" w:pos="1418"/>
              </w:tabs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Узбекистан, 100011, улица Абая, дом 4А.</w:t>
            </w:r>
          </w:p>
        </w:tc>
      </w:tr>
      <w:tr w:rsidR="00C37D92" w:rsidRPr="007F1197" w14:paraId="7969C3FC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DBAB9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BECB8" w14:textId="6E8DE6B4" w:rsidR="00C37D92" w:rsidRPr="007F1197" w:rsidRDefault="00C37D92" w:rsidP="00BE1F3F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Адрес электронной почты: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53186" w14:textId="2D4059E3" w:rsidR="00C37D92" w:rsidRPr="007F1197" w:rsidRDefault="00C37D92" w:rsidP="00C37D92">
            <w:pPr>
              <w:tabs>
                <w:tab w:val="left" w:pos="1134"/>
                <w:tab w:val="left" w:pos="1418"/>
              </w:tabs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info@turonbank.uz</w:t>
            </w:r>
          </w:p>
        </w:tc>
      </w:tr>
      <w:tr w:rsidR="00C37D92" w:rsidRPr="007F1197" w14:paraId="1BCA13C4" w14:textId="77777777" w:rsidTr="00D57E59">
        <w:trPr>
          <w:trHeight w:val="135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90805F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F13FC" w14:textId="0FF6997E" w:rsidR="00C37D92" w:rsidRPr="007F1197" w:rsidRDefault="00C37D92" w:rsidP="00BE1F3F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Официальный сайт: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E63DE" w14:textId="18C514A9" w:rsidR="00C37D92" w:rsidRPr="007F1197" w:rsidRDefault="00C37D92" w:rsidP="00C37D92">
            <w:pPr>
              <w:tabs>
                <w:tab w:val="left" w:pos="1134"/>
                <w:tab w:val="left" w:pos="1418"/>
              </w:tabs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www.turonbank.uz</w:t>
            </w:r>
          </w:p>
        </w:tc>
      </w:tr>
      <w:tr w:rsidR="00C37D92" w:rsidRPr="007F1197" w14:paraId="55FFA2E1" w14:textId="77777777" w:rsidTr="001F3DAA">
        <w:trPr>
          <w:trHeight w:val="135"/>
          <w:jc w:val="center"/>
        </w:trPr>
        <w:tc>
          <w:tcPr>
            <w:tcW w:w="299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5110F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3.</w:t>
            </w:r>
          </w:p>
        </w:tc>
        <w:tc>
          <w:tcPr>
            <w:tcW w:w="4701" w:type="pct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1CB43" w14:textId="63D64FB4" w:rsidR="00C37D92" w:rsidRPr="007F1197" w:rsidRDefault="00C37D92" w:rsidP="00BE1F3F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  ИНФОРМАЦИЯ   </w:t>
            </w:r>
          </w:p>
        </w:tc>
      </w:tr>
      <w:tr w:rsidR="00C37D92" w:rsidRPr="007F1197" w14:paraId="2C86D9F8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186DE6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01AB0" w14:textId="409DFFC0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Название информации: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CABC7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Дивиденды, выплаченные акционерам эмитентом</w:t>
            </w:r>
          </w:p>
        </w:tc>
      </w:tr>
      <w:tr w:rsidR="00C37D92" w:rsidRPr="007F1197" w14:paraId="4586BAF5" w14:textId="77777777" w:rsidTr="00D57E59">
        <w:trPr>
          <w:trHeight w:val="165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4CF6B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DCB6A" w14:textId="78466BAF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Орган, принимающий решение эмитента: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16683" w14:textId="0DE65170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  <w:t>Общее собрание акционеров</w:t>
            </w:r>
          </w:p>
        </w:tc>
      </w:tr>
      <w:tr w:rsidR="00C37D92" w:rsidRPr="007F1197" w14:paraId="4EA4B8FF" w14:textId="77777777" w:rsidTr="00D57E59">
        <w:trPr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BF1D26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0F0C7" w14:textId="0869473D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Дата решения: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1DA68" w14:textId="6F9EA009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</w:t>
            </w:r>
            <w:r w:rsidR="00772012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13</w:t>
            </w:r>
            <w:r w:rsidR="00772012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.06.202</w:t>
            </w:r>
            <w:r w:rsidR="00772012"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C37D92" w:rsidRPr="007F1197" w14:paraId="4A1D30F7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9FA16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BE39A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Дата начала и окончания выплаты доходов по ценным бумагам: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75AF8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Дата начала</w:t>
            </w:r>
          </w:p>
          <w:p w14:paraId="1129B5A3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9E404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Дата окончания</w:t>
            </w:r>
          </w:p>
        </w:tc>
      </w:tr>
      <w:tr w:rsidR="00C37D92" w:rsidRPr="007F1197" w14:paraId="16F81453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C4075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1A257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FFC1E" w14:textId="5FEC3F0D" w:rsidR="00C37D92" w:rsidRPr="007F1197" w:rsidRDefault="0077201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0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1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.07.202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5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</w:t>
            </w:r>
            <w:r w:rsidR="00C37D92"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350" w:type="pct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7E710" w14:textId="6321256E" w:rsidR="00C37D92" w:rsidRPr="007F1197" w:rsidRDefault="0077201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13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.08.202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5</w:t>
            </w:r>
            <w:r w:rsidRPr="00012C49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 xml:space="preserve"> </w:t>
            </w:r>
          </w:p>
        </w:tc>
      </w:tr>
      <w:tr w:rsidR="00C37D92" w:rsidRPr="007F1197" w14:paraId="03B5EB19" w14:textId="77777777" w:rsidTr="001F3DAA">
        <w:trPr>
          <w:trHeight w:val="315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080E1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D1194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Сумма начисленных и выплаченных дивидендов по ценным бумагам (в тысячах сум.):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82C70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Рассчитано</w:t>
            </w:r>
          </w:p>
          <w:p w14:paraId="533D9E13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6337D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оплаченный</w:t>
            </w:r>
          </w:p>
        </w:tc>
        <w:tc>
          <w:tcPr>
            <w:tcW w:w="1351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23488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b/>
                <w:bCs/>
                <w:kern w:val="0"/>
                <w:sz w:val="20"/>
                <w:szCs w:val="20"/>
              </w:rPr>
              <w:t>задолженность</w:t>
            </w:r>
          </w:p>
        </w:tc>
      </w:tr>
      <w:tr w:rsidR="00C37D92" w:rsidRPr="007F1197" w14:paraId="469D5FAC" w14:textId="77777777" w:rsidTr="00C37D92">
        <w:trPr>
          <w:trHeight w:val="315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8DF92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5CB6E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1F23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тыс. сум</w:t>
            </w:r>
          </w:p>
          <w:p w14:paraId="09597C60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52FB0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процентов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35158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тыс. сум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49814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процентов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FB74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тыс. сум</w:t>
            </w:r>
          </w:p>
        </w:tc>
        <w:tc>
          <w:tcPr>
            <w:tcW w:w="7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D4FDB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процентов</w:t>
            </w:r>
          </w:p>
        </w:tc>
      </w:tr>
      <w:tr w:rsidR="00772012" w:rsidRPr="007F1197" w14:paraId="0B7F7070" w14:textId="77777777" w:rsidTr="00C37D92">
        <w:trPr>
          <w:trHeight w:val="315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C1E88" w14:textId="77777777" w:rsidR="00772012" w:rsidRPr="007F1197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C011A" w14:textId="77777777" w:rsidR="00772012" w:rsidRPr="007F1197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31709" w14:textId="24A46375" w:rsidR="00772012" w:rsidRPr="007F1197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1688950000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7B73F" w14:textId="27FFB3FD" w:rsidR="00772012" w:rsidRPr="007F1197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DB2D8" w14:textId="5DA02C28" w:rsidR="00772012" w:rsidRPr="007F1197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1688950000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2E2D4" w14:textId="5613BD3B" w:rsidR="00772012" w:rsidRPr="007F1197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100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4E177" w14:textId="58A55A4D" w:rsidR="00772012" w:rsidRPr="00772012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A7535" w14:textId="6960ABCC" w:rsidR="00772012" w:rsidRPr="00772012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0"/>
                <w:szCs w:val="20"/>
                <w:lang w:val="uz-Cyrl-UZ"/>
              </w:rPr>
            </w:pPr>
            <w:r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0</w:t>
            </w:r>
          </w:p>
        </w:tc>
      </w:tr>
      <w:tr w:rsidR="00C37D92" w:rsidRPr="007F1197" w14:paraId="7823D458" w14:textId="77777777" w:rsidTr="00D57E59">
        <w:trPr>
          <w:trHeight w:val="150"/>
          <w:jc w:val="center"/>
        </w:trPr>
        <w:tc>
          <w:tcPr>
            <w:tcW w:w="29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927AB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kern w:val="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3A0B1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>Объяснение невыплаты дивидендов в полном объеме (примечание):</w:t>
            </w:r>
          </w:p>
          <w:p w14:paraId="1A786A6A" w14:textId="77777777" w:rsidR="00C37D92" w:rsidRPr="007F1197" w:rsidRDefault="00C37D92" w:rsidP="00C37D92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400" w:type="pct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D6102" w14:textId="59B16E99" w:rsidR="00772012" w:rsidRPr="00772012" w:rsidRDefault="00C37D92" w:rsidP="00772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F1197"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</w:t>
            </w:r>
            <w:r w:rsidR="00772012" w:rsidRPr="00772012">
              <w:rPr>
                <w:rFonts w:asciiTheme="majorBidi" w:hAnsiTheme="majorBidi" w:cstheme="majorBidi"/>
                <w:kern w:val="0"/>
                <w:sz w:val="20"/>
                <w:szCs w:val="20"/>
              </w:rPr>
              <w:t>В соответствии со статьёй 51 Закона Республики Узбекистан «Об акционерных обществах и защите прав акционеров», дивиденды выплачиваются автоматически на действующий банковский счёт акционера через Центральный депозитарий ценных бумаг или инвестиционных посредников в порядке, установленном законодательством.</w:t>
            </w:r>
          </w:p>
          <w:p w14:paraId="18971C42" w14:textId="50C6E162" w:rsidR="00C37D92" w:rsidRPr="007F1197" w:rsidRDefault="00772012" w:rsidP="00772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kern w:val="0"/>
                <w:sz w:val="20"/>
                <w:szCs w:val="20"/>
              </w:rPr>
            </w:pPr>
            <w:r w:rsidRPr="00772012">
              <w:rPr>
                <w:rFonts w:asciiTheme="majorBidi" w:hAnsiTheme="majorBidi" w:cstheme="majorBidi"/>
                <w:kern w:val="0"/>
                <w:sz w:val="20"/>
                <w:szCs w:val="20"/>
              </w:rPr>
              <w:t>На этом основании А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>К</w:t>
            </w:r>
            <w:r w:rsidRPr="00772012">
              <w:rPr>
                <w:rFonts w:asciiTheme="majorBidi" w:hAnsiTheme="majorBidi" w:cstheme="majorBidi"/>
                <w:kern w:val="0"/>
                <w:sz w:val="20"/>
                <w:szCs w:val="20"/>
              </w:rPr>
              <w:t>Б «Туронбанк» в установленном порядке</w:t>
            </w:r>
            <w:r>
              <w:rPr>
                <w:rFonts w:asciiTheme="majorBidi" w:hAnsiTheme="majorBidi" w:cstheme="majorBidi"/>
                <w:kern w:val="0"/>
                <w:sz w:val="20"/>
                <w:szCs w:val="20"/>
              </w:rPr>
              <w:t xml:space="preserve"> </w:t>
            </w:r>
            <w:r w:rsidRPr="00772012">
              <w:rPr>
                <w:rFonts w:asciiTheme="majorBidi" w:hAnsiTheme="majorBidi" w:cstheme="majorBidi"/>
                <w:kern w:val="0"/>
                <w:sz w:val="20"/>
                <w:szCs w:val="20"/>
              </w:rPr>
              <w:t>полностью перечислил 100 процентов суммы дивидендов в Центральный депозитарий ценных бумаг.</w:t>
            </w:r>
          </w:p>
        </w:tc>
      </w:tr>
    </w:tbl>
    <w:p w14:paraId="11963DA7" w14:textId="77777777" w:rsidR="00B94DAD" w:rsidRPr="007F1197" w:rsidRDefault="00B94DAD" w:rsidP="00B94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1983"/>
        <w:gridCol w:w="2550"/>
        <w:gridCol w:w="2460"/>
      </w:tblGrid>
      <w:tr w:rsidR="00211C3E" w:rsidRPr="007F1197" w14:paraId="0294B615" w14:textId="77777777" w:rsidTr="00997482">
        <w:tc>
          <w:tcPr>
            <w:tcW w:w="4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9F65F8" w14:textId="77777777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</w:p>
          <w:p w14:paraId="2217DE85" w14:textId="77777777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</w:p>
          <w:p w14:paraId="08C05EE0" w14:textId="30FEA7FE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  <w:r w:rsidRPr="007F1197">
              <w:rPr>
                <w:rFonts w:asciiTheme="majorBidi" w:hAnsiTheme="majorBidi" w:cstheme="majorBidi"/>
              </w:rPr>
              <w:t>Руководител</w:t>
            </w:r>
            <w:r w:rsidR="00307E51" w:rsidRPr="007F1197">
              <w:rPr>
                <w:rFonts w:asciiTheme="majorBidi" w:hAnsiTheme="majorBidi" w:cstheme="majorBidi"/>
              </w:rPr>
              <w:t>ь</w:t>
            </w:r>
            <w:r w:rsidRPr="007F1197">
              <w:rPr>
                <w:rFonts w:asciiTheme="majorBidi" w:hAnsiTheme="majorBidi" w:cstheme="majorBidi"/>
              </w:rPr>
              <w:t xml:space="preserve"> исполнительного органа:</w:t>
            </w: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046096" w14:textId="77777777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</w:p>
          <w:p w14:paraId="5DFA3095" w14:textId="77777777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</w:p>
          <w:p w14:paraId="6226B904" w14:textId="2F9FEC19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  <w:r w:rsidRPr="007F1197">
              <w:rPr>
                <w:rFonts w:asciiTheme="majorBidi" w:hAnsiTheme="majorBidi" w:cstheme="majorBidi"/>
              </w:rPr>
              <w:t>_____________</w:t>
            </w:r>
            <w:r w:rsidR="00307E51" w:rsidRPr="007F1197">
              <w:rPr>
                <w:rFonts w:asciiTheme="majorBidi" w:hAnsiTheme="majorBidi" w:cstheme="majorBidi"/>
              </w:rPr>
              <w:t>Мирзаев Ч.С.</w:t>
            </w:r>
            <w:r w:rsidRPr="007F119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211C3E" w:rsidRPr="007F1197" w14:paraId="227DE9A9" w14:textId="77777777" w:rsidTr="00997482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19FF20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5D2AA5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39D961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552520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11C3E" w:rsidRPr="007F1197" w14:paraId="68024AAB" w14:textId="77777777" w:rsidTr="00997482">
        <w:tc>
          <w:tcPr>
            <w:tcW w:w="4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79B23D" w14:textId="0E476A26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  <w:r w:rsidRPr="007F1197">
              <w:rPr>
                <w:rFonts w:asciiTheme="majorBidi" w:hAnsiTheme="majorBidi" w:cstheme="majorBidi"/>
              </w:rPr>
              <w:t>Главн</w:t>
            </w:r>
            <w:r w:rsidR="00307E51" w:rsidRPr="007F1197">
              <w:rPr>
                <w:rFonts w:asciiTheme="majorBidi" w:hAnsiTheme="majorBidi" w:cstheme="majorBidi"/>
              </w:rPr>
              <w:t>ый</w:t>
            </w:r>
            <w:r w:rsidRPr="007F1197">
              <w:rPr>
                <w:rFonts w:asciiTheme="majorBidi" w:hAnsiTheme="majorBidi" w:cstheme="majorBidi"/>
              </w:rPr>
              <w:t xml:space="preserve"> бухгалтер:</w:t>
            </w: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B7B0B0" w14:textId="4913EE9F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  <w:r w:rsidRPr="007F1197">
              <w:rPr>
                <w:rFonts w:asciiTheme="majorBidi" w:hAnsiTheme="majorBidi" w:cstheme="majorBidi"/>
              </w:rPr>
              <w:t xml:space="preserve">____________ </w:t>
            </w:r>
            <w:proofErr w:type="spellStart"/>
            <w:r w:rsidR="00307E51" w:rsidRPr="007F1197">
              <w:rPr>
                <w:rFonts w:asciiTheme="majorBidi" w:hAnsiTheme="majorBidi" w:cstheme="majorBidi"/>
              </w:rPr>
              <w:t>Алмурадов</w:t>
            </w:r>
            <w:proofErr w:type="spellEnd"/>
            <w:r w:rsidR="00307E51" w:rsidRPr="007F1197">
              <w:rPr>
                <w:rFonts w:asciiTheme="majorBidi" w:hAnsiTheme="majorBidi" w:cstheme="majorBidi"/>
              </w:rPr>
              <w:t xml:space="preserve"> О.А.</w:t>
            </w:r>
          </w:p>
        </w:tc>
      </w:tr>
      <w:tr w:rsidR="00211C3E" w:rsidRPr="007F1197" w14:paraId="5EEB30E6" w14:textId="77777777" w:rsidTr="00997482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F77057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9D9ADD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4AE148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B16E8F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11C3E" w:rsidRPr="007F1197" w14:paraId="1164D6DF" w14:textId="77777777" w:rsidTr="00997482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FD64C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D0D47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35DBF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03317" w14:textId="77777777" w:rsidR="00211C3E" w:rsidRPr="007F1197" w:rsidRDefault="00211C3E" w:rsidP="00997482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11C3E" w:rsidRPr="007F1197" w14:paraId="58A71199" w14:textId="77777777" w:rsidTr="00997482">
        <w:tc>
          <w:tcPr>
            <w:tcW w:w="4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93D07F" w14:textId="77777777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  <w:r w:rsidRPr="007F1197">
              <w:rPr>
                <w:rFonts w:asciiTheme="majorBidi" w:hAnsiTheme="majorBidi" w:cstheme="majorBidi"/>
              </w:rPr>
              <w:t>Уполномоченное лица, разместивший информацию на веб-сайте:</w:t>
            </w:r>
          </w:p>
        </w:tc>
        <w:tc>
          <w:tcPr>
            <w:tcW w:w="5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B28DC7" w14:textId="0B9E9D3E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  <w:r w:rsidRPr="007F1197">
              <w:rPr>
                <w:rFonts w:asciiTheme="majorBidi" w:hAnsiTheme="majorBidi" w:cstheme="majorBidi"/>
              </w:rPr>
              <w:t xml:space="preserve">____________ </w:t>
            </w:r>
            <w:proofErr w:type="spellStart"/>
            <w:r w:rsidR="00307E51" w:rsidRPr="007F1197">
              <w:rPr>
                <w:rFonts w:asciiTheme="majorBidi" w:hAnsiTheme="majorBidi" w:cstheme="majorBidi"/>
              </w:rPr>
              <w:t>Атамухамедова</w:t>
            </w:r>
            <w:proofErr w:type="spellEnd"/>
            <w:r w:rsidR="00307E51" w:rsidRPr="007F1197">
              <w:rPr>
                <w:rFonts w:asciiTheme="majorBidi" w:hAnsiTheme="majorBidi" w:cstheme="majorBidi"/>
              </w:rPr>
              <w:t xml:space="preserve"> У.Ф.</w:t>
            </w:r>
          </w:p>
          <w:p w14:paraId="7DF5C582" w14:textId="77777777" w:rsidR="00211C3E" w:rsidRPr="007F1197" w:rsidRDefault="00211C3E" w:rsidP="00997482">
            <w:pPr>
              <w:rPr>
                <w:rFonts w:asciiTheme="majorBidi" w:hAnsiTheme="majorBidi" w:cstheme="majorBidi"/>
              </w:rPr>
            </w:pPr>
          </w:p>
        </w:tc>
      </w:tr>
    </w:tbl>
    <w:p w14:paraId="4BC7ED55" w14:textId="77777777" w:rsidR="005B08BD" w:rsidRPr="007F1197" w:rsidRDefault="005B08BD"/>
    <w:sectPr w:rsidR="005B08BD" w:rsidRPr="007F1197" w:rsidSect="00AB3516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AD"/>
    <w:rsid w:val="0009617B"/>
    <w:rsid w:val="00126F95"/>
    <w:rsid w:val="001A5380"/>
    <w:rsid w:val="001F3DAA"/>
    <w:rsid w:val="00211C3E"/>
    <w:rsid w:val="00303962"/>
    <w:rsid w:val="00307E51"/>
    <w:rsid w:val="00582162"/>
    <w:rsid w:val="005B08BD"/>
    <w:rsid w:val="00772012"/>
    <w:rsid w:val="007F1197"/>
    <w:rsid w:val="009A7D76"/>
    <w:rsid w:val="00A84677"/>
    <w:rsid w:val="00AE62C2"/>
    <w:rsid w:val="00B60406"/>
    <w:rsid w:val="00B94DAD"/>
    <w:rsid w:val="00BE0DDD"/>
    <w:rsid w:val="00BE1F3F"/>
    <w:rsid w:val="00C37D92"/>
    <w:rsid w:val="00D04704"/>
    <w:rsid w:val="00D57E59"/>
    <w:rsid w:val="00DB7269"/>
    <w:rsid w:val="00E32DA4"/>
    <w:rsid w:val="00E827CD"/>
    <w:rsid w:val="00EE6DEA"/>
    <w:rsid w:val="00F0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E266"/>
  <w15:chartTrackingRefBased/>
  <w15:docId w15:val="{0641A41C-0817-4785-8BB0-955F25AD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Djuraev</dc:creator>
  <cp:keywords/>
  <dc:description/>
  <cp:lastModifiedBy>TuronBank</cp:lastModifiedBy>
  <cp:revision>23</cp:revision>
  <dcterms:created xsi:type="dcterms:W3CDTF">2023-08-30T10:47:00Z</dcterms:created>
  <dcterms:modified xsi:type="dcterms:W3CDTF">2025-08-07T06:19:00Z</dcterms:modified>
</cp:coreProperties>
</file>